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F7" w:rsidRDefault="00D661F7" w:rsidP="00B958FC">
      <w:pPr>
        <w:jc w:val="center"/>
        <w:rPr>
          <w:b/>
          <w:sz w:val="22"/>
          <w:szCs w:val="24"/>
        </w:rPr>
      </w:pPr>
      <w:r w:rsidRPr="002C0933">
        <w:rPr>
          <w:b/>
          <w:sz w:val="22"/>
          <w:szCs w:val="24"/>
        </w:rPr>
        <w:t>Программа проведения</w:t>
      </w:r>
      <w:r w:rsidR="009D095E" w:rsidRPr="002C0933">
        <w:rPr>
          <w:b/>
          <w:sz w:val="22"/>
          <w:szCs w:val="24"/>
        </w:rPr>
        <w:br/>
      </w:r>
      <w:r w:rsidR="007132E6" w:rsidRPr="007132E6">
        <w:rPr>
          <w:b/>
          <w:sz w:val="22"/>
          <w:szCs w:val="24"/>
          <w:lang w:val="en-US"/>
        </w:rPr>
        <w:t>VI</w:t>
      </w:r>
      <w:r w:rsidR="00F37E0B">
        <w:rPr>
          <w:b/>
          <w:sz w:val="22"/>
          <w:szCs w:val="24"/>
          <w:lang w:val="en-US"/>
        </w:rPr>
        <w:t>I</w:t>
      </w:r>
      <w:r w:rsidR="007132E6" w:rsidRPr="007132E6">
        <w:rPr>
          <w:b/>
          <w:sz w:val="22"/>
          <w:szCs w:val="24"/>
        </w:rPr>
        <w:t xml:space="preserve"> Регионального чемпионата «Молодые профессионалы» (</w:t>
      </w:r>
      <w:r w:rsidR="007132E6" w:rsidRPr="007132E6">
        <w:rPr>
          <w:b/>
          <w:sz w:val="22"/>
          <w:szCs w:val="24"/>
          <w:lang w:val="en-US"/>
        </w:rPr>
        <w:t>WorldSkills</w:t>
      </w:r>
      <w:r w:rsidR="007132E6" w:rsidRPr="007132E6">
        <w:rPr>
          <w:b/>
          <w:sz w:val="22"/>
          <w:szCs w:val="24"/>
        </w:rPr>
        <w:t xml:space="preserve"> </w:t>
      </w:r>
      <w:r w:rsidR="007132E6" w:rsidRPr="007132E6">
        <w:rPr>
          <w:b/>
          <w:sz w:val="22"/>
          <w:szCs w:val="24"/>
          <w:lang w:val="en-US"/>
        </w:rPr>
        <w:t>Russia</w:t>
      </w:r>
      <w:r w:rsidR="007132E6" w:rsidRPr="007132E6">
        <w:rPr>
          <w:b/>
          <w:sz w:val="22"/>
          <w:szCs w:val="24"/>
        </w:rPr>
        <w:t xml:space="preserve">) Мурманской области </w:t>
      </w:r>
      <w:r w:rsidR="007132E6">
        <w:rPr>
          <w:b/>
          <w:sz w:val="22"/>
          <w:szCs w:val="24"/>
        </w:rPr>
        <w:t>–</w:t>
      </w:r>
      <w:r w:rsidR="007132E6" w:rsidRPr="007132E6">
        <w:rPr>
          <w:b/>
          <w:sz w:val="22"/>
          <w:szCs w:val="24"/>
        </w:rPr>
        <w:t xml:space="preserve"> 2021</w:t>
      </w:r>
      <w:r w:rsidR="00F37E0B" w:rsidRPr="00F37E0B">
        <w:rPr>
          <w:b/>
          <w:sz w:val="22"/>
          <w:szCs w:val="24"/>
        </w:rPr>
        <w:t>-2022</w:t>
      </w:r>
    </w:p>
    <w:p w:rsidR="00F61CC7" w:rsidRPr="00F37E0B" w:rsidRDefault="00F61CC7" w:rsidP="00B958FC">
      <w:pPr>
        <w:jc w:val="center"/>
        <w:rPr>
          <w:b/>
          <w:sz w:val="22"/>
          <w:szCs w:val="24"/>
        </w:rPr>
      </w:pPr>
    </w:p>
    <w:p w:rsidR="007132E6" w:rsidRPr="007132E6" w:rsidRDefault="007132E6" w:rsidP="00B958FC">
      <w:pPr>
        <w:jc w:val="center"/>
        <w:rPr>
          <w:color w:val="000000"/>
          <w:sz w:val="24"/>
          <w:szCs w:val="24"/>
          <w:shd w:val="clear" w:color="auto" w:fill="FFFFFF"/>
        </w:rPr>
      </w:pPr>
    </w:p>
    <w:tbl>
      <w:tblPr>
        <w:tblW w:w="11057" w:type="dxa"/>
        <w:tblInd w:w="-34" w:type="dxa"/>
        <w:tblLook w:val="04A0" w:firstRow="1" w:lastRow="0" w:firstColumn="1" w:lastColumn="0" w:noHBand="0" w:noVBand="1"/>
      </w:tblPr>
      <w:tblGrid>
        <w:gridCol w:w="3403"/>
        <w:gridCol w:w="7654"/>
      </w:tblGrid>
      <w:tr w:rsidR="00915FD1" w:rsidRPr="002C0933" w:rsidTr="00F61CC7">
        <w:trPr>
          <w:trHeight w:val="41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915FD1" w:rsidRPr="002C0933" w:rsidRDefault="00915FD1" w:rsidP="002C0933">
            <w:pPr>
              <w:jc w:val="center"/>
              <w:rPr>
                <w:b/>
                <w:bCs/>
                <w:color w:val="000000"/>
              </w:rPr>
            </w:pPr>
            <w:r w:rsidRPr="002C0933">
              <w:rPr>
                <w:b/>
                <w:bCs/>
                <w:color w:val="000000"/>
              </w:rPr>
              <w:t>Общая информация</w:t>
            </w:r>
          </w:p>
        </w:tc>
      </w:tr>
      <w:tr w:rsidR="00915FD1" w:rsidRPr="002C0933" w:rsidTr="00F61CC7">
        <w:trPr>
          <w:trHeight w:val="38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915FD1" w:rsidRPr="002C0933" w:rsidRDefault="00915FD1" w:rsidP="002C0933">
            <w:pPr>
              <w:jc w:val="center"/>
              <w:rPr>
                <w:b/>
                <w:bCs/>
                <w:color w:val="000000"/>
              </w:rPr>
            </w:pPr>
            <w:r w:rsidRPr="002C0933">
              <w:rPr>
                <w:b/>
                <w:bCs/>
                <w:color w:val="000000"/>
              </w:rPr>
              <w:t>Компетенция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2C0933" w:rsidRDefault="00D06998" w:rsidP="002C0933">
            <w:pPr>
              <w:rPr>
                <w:color w:val="000000"/>
              </w:rPr>
            </w:pPr>
            <w:r w:rsidRPr="002C0933">
              <w:rPr>
                <w:color w:val="000000"/>
              </w:rPr>
              <w:t>Т8 Охрана труда</w:t>
            </w:r>
          </w:p>
        </w:tc>
      </w:tr>
      <w:tr w:rsidR="00915FD1" w:rsidRPr="002C0933" w:rsidTr="00F61CC7">
        <w:trPr>
          <w:trHeight w:val="4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915FD1" w:rsidRPr="002C0933" w:rsidRDefault="00915FD1" w:rsidP="002C0933">
            <w:pPr>
              <w:jc w:val="center"/>
              <w:rPr>
                <w:b/>
                <w:bCs/>
                <w:color w:val="000000"/>
              </w:rPr>
            </w:pPr>
            <w:r w:rsidRPr="002C0933">
              <w:rPr>
                <w:b/>
                <w:bCs/>
                <w:color w:val="000000"/>
              </w:rPr>
              <w:t>Возрастная категория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2C0933" w:rsidRDefault="00915FD1" w:rsidP="002C0933">
            <w:pPr>
              <w:rPr>
                <w:color w:val="000000"/>
              </w:rPr>
            </w:pPr>
            <w:r w:rsidRPr="002C0933">
              <w:rPr>
                <w:color w:val="000000"/>
              </w:rPr>
              <w:t>Основная категория (16-22)</w:t>
            </w:r>
          </w:p>
        </w:tc>
      </w:tr>
      <w:tr w:rsidR="00915FD1" w:rsidRPr="002C0933" w:rsidTr="00F61CC7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915FD1" w:rsidRPr="002C0933" w:rsidRDefault="00915FD1" w:rsidP="002C0933">
            <w:pPr>
              <w:jc w:val="center"/>
              <w:rPr>
                <w:b/>
                <w:bCs/>
                <w:color w:val="000000"/>
              </w:rPr>
            </w:pPr>
            <w:r w:rsidRPr="002C0933">
              <w:rPr>
                <w:b/>
                <w:bCs/>
                <w:color w:val="000000"/>
              </w:rPr>
              <w:t>Дата и время посещения всех участников и экспертов-компатриотов в день С-1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5FD1" w:rsidRPr="006C61C2" w:rsidRDefault="00915FD1" w:rsidP="002C0933">
            <w:pPr>
              <w:rPr>
                <w:color w:val="000000"/>
                <w:lang w:val="en-US"/>
              </w:rPr>
            </w:pPr>
            <w:r w:rsidRPr="002C0933">
              <w:rPr>
                <w:color w:val="000000"/>
              </w:rPr>
              <w:t xml:space="preserve">Дата: </w:t>
            </w:r>
            <w:r w:rsidR="005D0061">
              <w:rPr>
                <w:color w:val="000000"/>
                <w:lang w:val="en-US"/>
              </w:rPr>
              <w:t>15</w:t>
            </w:r>
            <w:r w:rsidRPr="002C0933">
              <w:rPr>
                <w:color w:val="000000"/>
              </w:rPr>
              <w:t>.</w:t>
            </w:r>
            <w:r w:rsidR="00FC1CB8" w:rsidRPr="002C0933">
              <w:rPr>
                <w:color w:val="000000"/>
              </w:rPr>
              <w:t>0</w:t>
            </w:r>
            <w:r w:rsidR="005D0061">
              <w:rPr>
                <w:color w:val="000000"/>
                <w:lang w:val="en-US"/>
              </w:rPr>
              <w:t>2</w:t>
            </w:r>
            <w:r w:rsidRPr="002C0933">
              <w:rPr>
                <w:color w:val="000000"/>
              </w:rPr>
              <w:t>.20</w:t>
            </w:r>
            <w:r w:rsidR="00F37E0B">
              <w:rPr>
                <w:color w:val="000000"/>
              </w:rPr>
              <w:t>2</w:t>
            </w:r>
            <w:r w:rsidR="00F37E0B">
              <w:rPr>
                <w:color w:val="000000"/>
                <w:lang w:val="en-US"/>
              </w:rPr>
              <w:t>2</w:t>
            </w:r>
            <w:r w:rsidRPr="002C0933">
              <w:rPr>
                <w:color w:val="000000"/>
              </w:rPr>
              <w:br/>
              <w:t xml:space="preserve">Время: </w:t>
            </w:r>
            <w:r w:rsidR="00576CEB" w:rsidRPr="002C0933">
              <w:rPr>
                <w:color w:val="000000"/>
              </w:rPr>
              <w:t>0</w:t>
            </w:r>
            <w:r w:rsidR="0008098C">
              <w:rPr>
                <w:color w:val="000000"/>
                <w:lang w:val="en-US"/>
              </w:rPr>
              <w:t>8</w:t>
            </w:r>
            <w:r w:rsidRPr="002C0933">
              <w:rPr>
                <w:color w:val="000000"/>
              </w:rPr>
              <w:t>:00</w:t>
            </w:r>
            <w:r w:rsidR="006C61C2">
              <w:rPr>
                <w:color w:val="000000"/>
              </w:rPr>
              <w:t>-0</w:t>
            </w:r>
            <w:r w:rsidR="0008098C">
              <w:rPr>
                <w:color w:val="000000"/>
                <w:lang w:val="en-US"/>
              </w:rPr>
              <w:t>9</w:t>
            </w:r>
            <w:r w:rsidR="006C61C2">
              <w:rPr>
                <w:color w:val="000000"/>
                <w:lang w:val="en-US"/>
              </w:rPr>
              <w:t>:00</w:t>
            </w:r>
          </w:p>
        </w:tc>
      </w:tr>
      <w:tr w:rsidR="00915FD1" w:rsidRPr="002C0933" w:rsidTr="00F61CC7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15FD1" w:rsidRPr="002C0933" w:rsidRDefault="00915FD1" w:rsidP="002C0933">
            <w:pPr>
              <w:jc w:val="center"/>
              <w:rPr>
                <w:b/>
                <w:bCs/>
                <w:color w:val="000000"/>
              </w:rPr>
            </w:pPr>
            <w:r w:rsidRPr="002C0933">
              <w:rPr>
                <w:b/>
                <w:bCs/>
                <w:color w:val="000000"/>
              </w:rPr>
              <w:t>Место проведения (адрес площадки)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1254E9" w:rsidRDefault="00C0580C" w:rsidP="002C0933">
            <w:pPr>
              <w:rPr>
                <w:color w:val="000000"/>
              </w:rPr>
            </w:pPr>
            <w:r w:rsidRPr="001226D4">
              <w:rPr>
                <w:color w:val="000000"/>
              </w:rPr>
              <w:t>"Мурманский индустриальный колледж"</w:t>
            </w:r>
            <w:r>
              <w:rPr>
                <w:color w:val="000000"/>
              </w:rPr>
              <w:t xml:space="preserve">. </w:t>
            </w:r>
            <w:r w:rsidR="001226D4" w:rsidRPr="001226D4">
              <w:rPr>
                <w:color w:val="000000"/>
              </w:rPr>
              <w:t>г.</w:t>
            </w:r>
            <w:r w:rsidR="005F6BDF">
              <w:rPr>
                <w:color w:val="000000"/>
              </w:rPr>
              <w:t xml:space="preserve"> </w:t>
            </w:r>
            <w:r w:rsidR="001226D4" w:rsidRPr="001226D4">
              <w:rPr>
                <w:color w:val="000000"/>
              </w:rPr>
              <w:t>Мурманск</w:t>
            </w:r>
            <w:r>
              <w:rPr>
                <w:color w:val="000000"/>
              </w:rPr>
              <w:t>,</w:t>
            </w:r>
            <w:r w:rsidR="001226D4" w:rsidRPr="001226D4">
              <w:rPr>
                <w:color w:val="000000"/>
              </w:rPr>
              <w:t xml:space="preserve"> Фестивальная ул., 24</w:t>
            </w:r>
            <w:r>
              <w:rPr>
                <w:color w:val="000000"/>
              </w:rPr>
              <w:t>.</w:t>
            </w:r>
          </w:p>
        </w:tc>
      </w:tr>
      <w:tr w:rsidR="00915FD1" w:rsidRPr="002C0933" w:rsidTr="00F61CC7">
        <w:trPr>
          <w:trHeight w:val="5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915FD1" w:rsidRPr="002C0933" w:rsidRDefault="00915FD1" w:rsidP="002C0933">
            <w:pPr>
              <w:jc w:val="center"/>
              <w:rPr>
                <w:b/>
                <w:bCs/>
                <w:color w:val="000000"/>
              </w:rPr>
            </w:pPr>
            <w:r w:rsidRPr="002C0933">
              <w:rPr>
                <w:b/>
                <w:bCs/>
                <w:color w:val="000000"/>
              </w:rPr>
              <w:t>Что необходимо иметь с собой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95E" w:rsidRPr="002C0933" w:rsidRDefault="006B1C63" w:rsidP="00FD7F4A">
            <w:pPr>
              <w:pStyle w:val="aa"/>
              <w:numPr>
                <w:ilvl w:val="0"/>
                <w:numId w:val="1"/>
              </w:numPr>
              <w:ind w:left="0" w:firstLine="461"/>
              <w:contextualSpacing w:val="0"/>
              <w:rPr>
                <w:color w:val="000000"/>
              </w:rPr>
            </w:pPr>
            <w:r w:rsidRPr="002C0933">
              <w:rPr>
                <w:color w:val="000000"/>
              </w:rPr>
              <w:t>Документ,</w:t>
            </w:r>
            <w:r w:rsidR="00915FD1" w:rsidRPr="002C0933">
              <w:rPr>
                <w:color w:val="000000"/>
              </w:rPr>
              <w:t xml:space="preserve"> удостоверяющий личность (паспорт)</w:t>
            </w:r>
            <w:r w:rsidR="009D095E" w:rsidRPr="002C0933">
              <w:rPr>
                <w:color w:val="000000"/>
              </w:rPr>
              <w:t>;</w:t>
            </w:r>
          </w:p>
          <w:p w:rsidR="00915FD1" w:rsidRPr="002C0933" w:rsidRDefault="009D095E" w:rsidP="00FD7F4A">
            <w:pPr>
              <w:pStyle w:val="aa"/>
              <w:numPr>
                <w:ilvl w:val="0"/>
                <w:numId w:val="1"/>
              </w:numPr>
              <w:ind w:left="0" w:firstLine="461"/>
              <w:contextualSpacing w:val="0"/>
              <w:rPr>
                <w:color w:val="000000"/>
              </w:rPr>
            </w:pPr>
            <w:r w:rsidRPr="002C0933">
              <w:rPr>
                <w:color w:val="000000"/>
              </w:rPr>
              <w:t>Согласие на обработку персональных данных</w:t>
            </w:r>
          </w:p>
          <w:p w:rsidR="009D095E" w:rsidRPr="002C0933" w:rsidRDefault="009D095E" w:rsidP="00FD7F4A">
            <w:pPr>
              <w:pStyle w:val="aa"/>
              <w:numPr>
                <w:ilvl w:val="0"/>
                <w:numId w:val="1"/>
              </w:numPr>
              <w:ind w:left="0" w:firstLine="461"/>
              <w:contextualSpacing w:val="0"/>
              <w:rPr>
                <w:color w:val="000000"/>
              </w:rPr>
            </w:pPr>
            <w:r w:rsidRPr="002C0933">
              <w:rPr>
                <w:color w:val="000000"/>
              </w:rPr>
              <w:t>Согласие на участие в чемпионате</w:t>
            </w:r>
          </w:p>
          <w:p w:rsidR="009D095E" w:rsidRPr="002C0933" w:rsidRDefault="009D095E" w:rsidP="00FD7F4A">
            <w:pPr>
              <w:pStyle w:val="aa"/>
              <w:numPr>
                <w:ilvl w:val="0"/>
                <w:numId w:val="1"/>
              </w:numPr>
              <w:ind w:left="0" w:firstLine="461"/>
              <w:contextualSpacing w:val="0"/>
              <w:rPr>
                <w:color w:val="000000"/>
              </w:rPr>
            </w:pPr>
            <w:r w:rsidRPr="002C0933">
              <w:rPr>
                <w:color w:val="000000"/>
              </w:rPr>
              <w:t xml:space="preserve">Справку с места учебы/работы </w:t>
            </w:r>
          </w:p>
        </w:tc>
      </w:tr>
      <w:tr w:rsidR="00915FD1" w:rsidRPr="002C0933" w:rsidTr="00F61CC7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915FD1" w:rsidRPr="002C0933" w:rsidRDefault="00915FD1" w:rsidP="002C0933">
            <w:pPr>
              <w:jc w:val="center"/>
              <w:rPr>
                <w:b/>
                <w:bCs/>
                <w:color w:val="000000"/>
              </w:rPr>
            </w:pPr>
            <w:r w:rsidRPr="002C0933">
              <w:rPr>
                <w:b/>
                <w:bCs/>
                <w:color w:val="000000"/>
              </w:rPr>
              <w:t xml:space="preserve">Контакт главного эксперта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FD1" w:rsidRPr="00255C49" w:rsidRDefault="00F37E0B" w:rsidP="00F37E0B">
            <w:pPr>
              <w:rPr>
                <w:color w:val="000000"/>
              </w:rPr>
            </w:pPr>
            <w:r>
              <w:rPr>
                <w:color w:val="000000"/>
              </w:rPr>
              <w:t>Пенкина Надежда Владимировна</w:t>
            </w:r>
            <w:r w:rsidR="00350944" w:rsidRPr="002C0933">
              <w:rPr>
                <w:color w:val="000000"/>
              </w:rPr>
              <w:t>, +7(9</w:t>
            </w:r>
            <w:r>
              <w:rPr>
                <w:color w:val="000000"/>
              </w:rPr>
              <w:t>53</w:t>
            </w:r>
            <w:r w:rsidR="00350944" w:rsidRPr="002C0933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 307-08-50</w:t>
            </w:r>
            <w:r w:rsidR="00350944" w:rsidRPr="002C0933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nvpenkina</w:t>
            </w:r>
            <w:proofErr w:type="spellEnd"/>
            <w:r w:rsidRPr="00F37E0B">
              <w:rPr>
                <w:color w:val="000000"/>
              </w:rPr>
              <w:t>@</w:t>
            </w:r>
            <w:proofErr w:type="spellStart"/>
            <w:r>
              <w:rPr>
                <w:color w:val="000000"/>
                <w:lang w:val="en-US"/>
              </w:rPr>
              <w:t>yandex</w:t>
            </w:r>
            <w:proofErr w:type="spellEnd"/>
            <w:r w:rsidRPr="00F37E0B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  <w:r w:rsidR="00255C49">
              <w:rPr>
                <w:noProof/>
              </w:rPr>
              <w:t xml:space="preserve"> </w:t>
            </w:r>
          </w:p>
        </w:tc>
      </w:tr>
    </w:tbl>
    <w:p w:rsidR="000F5F92" w:rsidRPr="000F5F92" w:rsidRDefault="000F5F92" w:rsidP="000F5F92">
      <w:pPr>
        <w:pStyle w:val="a9"/>
        <w:spacing w:before="0" w:beforeAutospacing="0" w:after="0" w:afterAutospacing="0"/>
        <w:ind w:left="-851"/>
        <w:jc w:val="both"/>
        <w:textAlignment w:val="top"/>
        <w:rPr>
          <w:b/>
          <w:sz w:val="10"/>
          <w:szCs w:val="10"/>
        </w:rPr>
      </w:pPr>
    </w:p>
    <w:p w:rsidR="00D661F7" w:rsidRDefault="00D661F7" w:rsidP="000F5F92">
      <w:pPr>
        <w:pStyle w:val="a9"/>
        <w:spacing w:before="0" w:beforeAutospacing="0" w:after="0" w:afterAutospacing="0"/>
        <w:ind w:left="-851"/>
        <w:jc w:val="both"/>
        <w:textAlignment w:val="top"/>
        <w:rPr>
          <w:b/>
          <w:sz w:val="10"/>
          <w:szCs w:val="10"/>
        </w:rPr>
      </w:pPr>
    </w:p>
    <w:p w:rsidR="00F61CC7" w:rsidRPr="000F5F92" w:rsidRDefault="00F61CC7" w:rsidP="000F5F92">
      <w:pPr>
        <w:pStyle w:val="a9"/>
        <w:spacing w:before="0" w:beforeAutospacing="0" w:after="0" w:afterAutospacing="0"/>
        <w:ind w:left="-851"/>
        <w:jc w:val="both"/>
        <w:textAlignment w:val="top"/>
        <w:rPr>
          <w:b/>
          <w:sz w:val="10"/>
          <w:szCs w:val="1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7654"/>
      </w:tblGrid>
      <w:tr w:rsidR="00915FD1" w:rsidRPr="00C46FF3" w:rsidTr="00F61CC7">
        <w:trPr>
          <w:trHeight w:val="409"/>
        </w:trPr>
        <w:tc>
          <w:tcPr>
            <w:tcW w:w="11057" w:type="dxa"/>
            <w:gridSpan w:val="3"/>
            <w:shd w:val="clear" w:color="auto" w:fill="D9E2F3" w:themeFill="accent5" w:themeFillTint="33"/>
            <w:vAlign w:val="center"/>
          </w:tcPr>
          <w:p w:rsidR="00915FD1" w:rsidRPr="00915FD1" w:rsidRDefault="00915FD1" w:rsidP="009D095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15FD1">
              <w:rPr>
                <w:b/>
                <w:bCs/>
                <w:color w:val="000000"/>
                <w:sz w:val="24"/>
                <w:szCs w:val="24"/>
              </w:rPr>
              <w:t xml:space="preserve">Программа </w:t>
            </w:r>
            <w:r w:rsidR="00E25D6C">
              <w:rPr>
                <w:b/>
                <w:bCs/>
                <w:color w:val="000000"/>
                <w:sz w:val="24"/>
                <w:szCs w:val="24"/>
              </w:rPr>
              <w:t>чемпионата</w:t>
            </w:r>
          </w:p>
        </w:tc>
      </w:tr>
      <w:tr w:rsidR="000F5F92" w:rsidRPr="00C46FF3" w:rsidTr="00F61CC7">
        <w:tc>
          <w:tcPr>
            <w:tcW w:w="1985" w:type="dxa"/>
            <w:vAlign w:val="center"/>
          </w:tcPr>
          <w:p w:rsidR="000F5F92" w:rsidRPr="002C0933" w:rsidRDefault="000F5F92" w:rsidP="00915FD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</w:rPr>
            </w:pPr>
            <w:r w:rsidRPr="002C0933">
              <w:rPr>
                <w:b/>
                <w:sz w:val="20"/>
              </w:rPr>
              <w:t>Обозначение дня</w:t>
            </w:r>
          </w:p>
        </w:tc>
        <w:tc>
          <w:tcPr>
            <w:tcW w:w="1418" w:type="dxa"/>
            <w:vAlign w:val="center"/>
          </w:tcPr>
          <w:p w:rsidR="000F5F92" w:rsidRPr="002C0933" w:rsidRDefault="000F5F92" w:rsidP="000F5F92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</w:rPr>
            </w:pPr>
            <w:r w:rsidRPr="002C0933">
              <w:rPr>
                <w:b/>
                <w:sz w:val="20"/>
              </w:rPr>
              <w:t>Время</w:t>
            </w:r>
          </w:p>
        </w:tc>
        <w:tc>
          <w:tcPr>
            <w:tcW w:w="7654" w:type="dxa"/>
            <w:vAlign w:val="center"/>
          </w:tcPr>
          <w:p w:rsidR="000F5F92" w:rsidRPr="002C0933" w:rsidRDefault="000F5F92" w:rsidP="000F5F92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sz w:val="20"/>
              </w:rPr>
            </w:pPr>
            <w:r w:rsidRPr="002C0933">
              <w:rPr>
                <w:b/>
                <w:sz w:val="20"/>
              </w:rPr>
              <w:t>Описание дня</w:t>
            </w:r>
          </w:p>
        </w:tc>
      </w:tr>
      <w:tr w:rsidR="000F5F92" w:rsidRPr="003B14F5" w:rsidTr="00F61CC7">
        <w:tc>
          <w:tcPr>
            <w:tcW w:w="11057" w:type="dxa"/>
            <w:gridSpan w:val="3"/>
            <w:shd w:val="clear" w:color="auto" w:fill="E2EFD9" w:themeFill="accent6" w:themeFillTint="33"/>
            <w:vAlign w:val="center"/>
          </w:tcPr>
          <w:p w:rsidR="000F5F92" w:rsidRPr="00F37E0B" w:rsidRDefault="000F5F92" w:rsidP="009D095E">
            <w:pPr>
              <w:rPr>
                <w:color w:val="000000"/>
                <w:sz w:val="24"/>
                <w:szCs w:val="24"/>
                <w:lang w:val="en-US"/>
              </w:rPr>
            </w:pPr>
            <w:r w:rsidRPr="00700A98">
              <w:rPr>
                <w:b/>
                <w:sz w:val="22"/>
                <w:szCs w:val="24"/>
              </w:rPr>
              <w:t xml:space="preserve">Дата: </w:t>
            </w:r>
            <w:r w:rsidR="009A7B5F" w:rsidRPr="00F37E0B">
              <w:rPr>
                <w:b/>
                <w:sz w:val="22"/>
                <w:szCs w:val="24"/>
              </w:rPr>
              <w:t>14</w:t>
            </w:r>
            <w:r w:rsidR="001E191C" w:rsidRPr="00700A98">
              <w:rPr>
                <w:b/>
                <w:sz w:val="22"/>
                <w:szCs w:val="24"/>
              </w:rPr>
              <w:t>.0</w:t>
            </w:r>
            <w:r w:rsidR="009A7B5F" w:rsidRPr="00F37E0B">
              <w:rPr>
                <w:b/>
                <w:sz w:val="22"/>
                <w:szCs w:val="24"/>
              </w:rPr>
              <w:t>2</w:t>
            </w:r>
            <w:r w:rsidR="001E191C" w:rsidRPr="00700A98">
              <w:rPr>
                <w:b/>
                <w:sz w:val="22"/>
                <w:szCs w:val="24"/>
              </w:rPr>
              <w:t>.202</w:t>
            </w:r>
            <w:r w:rsidR="00F37E0B">
              <w:rPr>
                <w:b/>
                <w:sz w:val="22"/>
                <w:szCs w:val="24"/>
                <w:lang w:val="en-US"/>
              </w:rPr>
              <w:t>2</w:t>
            </w:r>
          </w:p>
        </w:tc>
      </w:tr>
      <w:tr w:rsidR="000F5F92" w:rsidRPr="00785EA9" w:rsidTr="00F61CC7">
        <w:tc>
          <w:tcPr>
            <w:tcW w:w="1985" w:type="dxa"/>
            <w:vMerge w:val="restart"/>
            <w:shd w:val="clear" w:color="auto" w:fill="C5E0B3" w:themeFill="accent6" w:themeFillTint="66"/>
            <w:vAlign w:val="center"/>
          </w:tcPr>
          <w:p w:rsidR="000F5F92" w:rsidRPr="00F37E0B" w:rsidRDefault="000F5F92" w:rsidP="00EE7C53">
            <w:pPr>
              <w:pStyle w:val="a9"/>
              <w:spacing w:before="0" w:after="0"/>
              <w:jc w:val="center"/>
              <w:textAlignment w:val="top"/>
              <w:rPr>
                <w:color w:val="FF0000"/>
                <w:sz w:val="36"/>
                <w:szCs w:val="36"/>
              </w:rPr>
            </w:pPr>
            <w:r w:rsidRPr="000F5F92">
              <w:rPr>
                <w:sz w:val="36"/>
                <w:szCs w:val="36"/>
              </w:rPr>
              <w:t>С-</w:t>
            </w:r>
            <w:r w:rsidR="008D19A7" w:rsidRPr="00F37E0B">
              <w:rPr>
                <w:sz w:val="36"/>
                <w:szCs w:val="36"/>
              </w:rPr>
              <w:t>2</w:t>
            </w:r>
          </w:p>
        </w:tc>
        <w:tc>
          <w:tcPr>
            <w:tcW w:w="1418" w:type="dxa"/>
          </w:tcPr>
          <w:p w:rsidR="000F5F92" w:rsidRPr="000F5F92" w:rsidRDefault="005E588D" w:rsidP="0045183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F37E0B">
              <w:rPr>
                <w:sz w:val="20"/>
                <w:szCs w:val="20"/>
              </w:rPr>
              <w:t>0</w:t>
            </w:r>
            <w:r w:rsidR="00A8144E">
              <w:rPr>
                <w:sz w:val="20"/>
                <w:szCs w:val="20"/>
              </w:rPr>
              <w:t>9</w:t>
            </w:r>
            <w:r w:rsidR="000F5F92" w:rsidRPr="000F5F92">
              <w:rPr>
                <w:sz w:val="20"/>
                <w:szCs w:val="20"/>
              </w:rPr>
              <w:t>:00</w:t>
            </w:r>
          </w:p>
        </w:tc>
        <w:tc>
          <w:tcPr>
            <w:tcW w:w="7654" w:type="dxa"/>
          </w:tcPr>
          <w:p w:rsidR="000F5F92" w:rsidRPr="000F5F92" w:rsidRDefault="000F5F92" w:rsidP="00EE7C53">
            <w:pPr>
              <w:rPr>
                <w:color w:val="000000"/>
              </w:rPr>
            </w:pPr>
            <w:r w:rsidRPr="000F5F92">
              <w:rPr>
                <w:color w:val="000000"/>
              </w:rPr>
              <w:t>Приёмка площадки главным экспертом</w:t>
            </w:r>
            <w:r w:rsidR="001F6FC5">
              <w:rPr>
                <w:color w:val="000000"/>
              </w:rPr>
              <w:t>.</w:t>
            </w:r>
          </w:p>
        </w:tc>
      </w:tr>
      <w:tr w:rsidR="00682679" w:rsidRPr="00785EA9" w:rsidTr="00F61CC7">
        <w:tc>
          <w:tcPr>
            <w:tcW w:w="1985" w:type="dxa"/>
            <w:vMerge/>
            <w:shd w:val="clear" w:color="auto" w:fill="C5E0B3" w:themeFill="accent6" w:themeFillTint="66"/>
            <w:vAlign w:val="center"/>
          </w:tcPr>
          <w:p w:rsidR="00682679" w:rsidRPr="000F5F92" w:rsidRDefault="00682679" w:rsidP="00EE7C53">
            <w:pPr>
              <w:pStyle w:val="a9"/>
              <w:spacing w:before="0" w:after="0"/>
              <w:jc w:val="center"/>
              <w:textAlignment w:val="top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682679" w:rsidRPr="00682679" w:rsidRDefault="00F61CC7" w:rsidP="0045183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682679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7654" w:type="dxa"/>
          </w:tcPr>
          <w:p w:rsidR="00682679" w:rsidRPr="00F61CC7" w:rsidRDefault="00682679" w:rsidP="00EE7C53">
            <w:pPr>
              <w:rPr>
                <w:color w:val="000000"/>
              </w:rPr>
            </w:pPr>
            <w:r w:rsidRPr="00F61CC7">
              <w:t>Проверка документации.</w:t>
            </w:r>
            <w:r w:rsidR="00814FBE" w:rsidRPr="00F61CC7">
              <w:t xml:space="preserve"> Прибытие экспертов чемпионата.</w:t>
            </w:r>
          </w:p>
        </w:tc>
      </w:tr>
      <w:tr w:rsidR="00682679" w:rsidRPr="00785EA9" w:rsidTr="00F61CC7">
        <w:tc>
          <w:tcPr>
            <w:tcW w:w="1985" w:type="dxa"/>
            <w:vMerge/>
            <w:shd w:val="clear" w:color="auto" w:fill="C5E0B3" w:themeFill="accent6" w:themeFillTint="66"/>
            <w:vAlign w:val="center"/>
          </w:tcPr>
          <w:p w:rsidR="00682679" w:rsidRPr="000F5F92" w:rsidRDefault="00682679" w:rsidP="00EE7C53">
            <w:pPr>
              <w:pStyle w:val="a9"/>
              <w:spacing w:before="0" w:after="0"/>
              <w:jc w:val="center"/>
              <w:textAlignment w:val="top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682679" w:rsidRPr="00682679" w:rsidRDefault="00682679" w:rsidP="0045183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61CC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7654" w:type="dxa"/>
          </w:tcPr>
          <w:p w:rsidR="00682679" w:rsidRPr="00F61CC7" w:rsidRDefault="00814FBE" w:rsidP="00EE7C53">
            <w:r w:rsidRPr="00F61CC7">
              <w:t>Проверка личных данных экспертов. Сбор документации экспертов (</w:t>
            </w:r>
            <w:r w:rsidR="00C66174" w:rsidRPr="00F61CC7">
              <w:t>з</w:t>
            </w:r>
            <w:r w:rsidRPr="00F61CC7">
              <w:t>аполненное согласие на обработку персональных данных)</w:t>
            </w:r>
            <w:r w:rsidR="00AC49B2" w:rsidRPr="00F61CC7">
              <w:t>.</w:t>
            </w:r>
          </w:p>
        </w:tc>
      </w:tr>
      <w:tr w:rsidR="00682679" w:rsidRPr="00785EA9" w:rsidTr="00F61CC7">
        <w:tc>
          <w:tcPr>
            <w:tcW w:w="1985" w:type="dxa"/>
            <w:vMerge/>
            <w:shd w:val="clear" w:color="auto" w:fill="C5E0B3" w:themeFill="accent6" w:themeFillTint="66"/>
            <w:vAlign w:val="center"/>
          </w:tcPr>
          <w:p w:rsidR="00682679" w:rsidRPr="000F5F92" w:rsidRDefault="00682679" w:rsidP="00EE7C53">
            <w:pPr>
              <w:pStyle w:val="a9"/>
              <w:spacing w:before="0" w:after="0"/>
              <w:jc w:val="center"/>
              <w:textAlignment w:val="top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682679" w:rsidRPr="00682679" w:rsidRDefault="00682679" w:rsidP="0045183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1D11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:</w:t>
            </w:r>
            <w:r w:rsidR="00F61CC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54" w:type="dxa"/>
          </w:tcPr>
          <w:p w:rsidR="00682679" w:rsidRPr="00F61CC7" w:rsidRDefault="00E7671C" w:rsidP="00EE7C53">
            <w:r w:rsidRPr="00F61CC7">
              <w:t>Инструктажи по ОТ и ТБ, обучение экспертов</w:t>
            </w:r>
            <w:r w:rsidR="00B67F6C" w:rsidRPr="00F61CC7">
              <w:t>.</w:t>
            </w:r>
          </w:p>
        </w:tc>
      </w:tr>
      <w:tr w:rsidR="000F5F92" w:rsidRPr="00785EA9" w:rsidTr="00F61CC7">
        <w:tc>
          <w:tcPr>
            <w:tcW w:w="1985" w:type="dxa"/>
            <w:vMerge/>
            <w:shd w:val="clear" w:color="auto" w:fill="C5E0B3" w:themeFill="accent6" w:themeFillTint="66"/>
          </w:tcPr>
          <w:p w:rsidR="000F5F92" w:rsidRPr="00C46FF3" w:rsidRDefault="000F5F92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</w:tcPr>
          <w:p w:rsidR="000F5F92" w:rsidRPr="004E2A73" w:rsidRDefault="00F61CC7" w:rsidP="00F61CC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 w:rsidR="004E2A73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E2A7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54" w:type="dxa"/>
          </w:tcPr>
          <w:p w:rsidR="000F5F92" w:rsidRPr="00F61CC7" w:rsidRDefault="00730D9F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F61CC7">
              <w:rPr>
                <w:sz w:val="20"/>
                <w:szCs w:val="20"/>
              </w:rPr>
              <w:t>О</w:t>
            </w:r>
            <w:r w:rsidR="00682679" w:rsidRPr="00F61CC7">
              <w:rPr>
                <w:sz w:val="20"/>
                <w:szCs w:val="20"/>
              </w:rPr>
              <w:t>знакомление с документацией</w:t>
            </w:r>
            <w:r w:rsidR="00F57748" w:rsidRPr="00F61CC7">
              <w:rPr>
                <w:sz w:val="20"/>
                <w:szCs w:val="20"/>
              </w:rPr>
              <w:t>.</w:t>
            </w:r>
            <w:r w:rsidRPr="00F61CC7">
              <w:rPr>
                <w:sz w:val="20"/>
                <w:szCs w:val="20"/>
              </w:rPr>
              <w:t xml:space="preserve"> Проверка данных в </w:t>
            </w:r>
            <w:r w:rsidRPr="00F61CC7">
              <w:rPr>
                <w:sz w:val="20"/>
                <w:szCs w:val="20"/>
                <w:lang w:val="en-US"/>
              </w:rPr>
              <w:t>CIS</w:t>
            </w:r>
            <w:r w:rsidRPr="00F61CC7">
              <w:rPr>
                <w:sz w:val="20"/>
                <w:szCs w:val="20"/>
              </w:rPr>
              <w:t>.</w:t>
            </w:r>
            <w:r w:rsidR="003947F0" w:rsidRPr="00F61CC7">
              <w:rPr>
                <w:sz w:val="20"/>
                <w:szCs w:val="20"/>
              </w:rPr>
              <w:t xml:space="preserve"> Распределение ролей.</w:t>
            </w:r>
          </w:p>
        </w:tc>
      </w:tr>
      <w:tr w:rsidR="00682679" w:rsidRPr="00785EA9" w:rsidTr="00F61CC7">
        <w:trPr>
          <w:trHeight w:val="63"/>
        </w:trPr>
        <w:tc>
          <w:tcPr>
            <w:tcW w:w="1985" w:type="dxa"/>
            <w:vMerge/>
            <w:shd w:val="clear" w:color="auto" w:fill="C5E0B3" w:themeFill="accent6" w:themeFillTint="66"/>
          </w:tcPr>
          <w:p w:rsidR="00682679" w:rsidRPr="00C46FF3" w:rsidRDefault="00682679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</w:tcPr>
          <w:p w:rsidR="00682679" w:rsidRPr="00682679" w:rsidRDefault="00F61CC7" w:rsidP="00451836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68267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54" w:type="dxa"/>
          </w:tcPr>
          <w:p w:rsidR="00682679" w:rsidRDefault="008D304E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площадки</w:t>
            </w:r>
            <w:r w:rsidR="00F57748">
              <w:rPr>
                <w:sz w:val="20"/>
                <w:szCs w:val="20"/>
              </w:rPr>
              <w:t>.</w:t>
            </w:r>
          </w:p>
        </w:tc>
      </w:tr>
      <w:tr w:rsidR="000F5F92" w:rsidTr="00F61CC7">
        <w:trPr>
          <w:trHeight w:val="63"/>
        </w:trPr>
        <w:tc>
          <w:tcPr>
            <w:tcW w:w="1985" w:type="dxa"/>
            <w:vMerge/>
            <w:shd w:val="clear" w:color="auto" w:fill="C5E0B3" w:themeFill="accent6" w:themeFillTint="66"/>
          </w:tcPr>
          <w:p w:rsidR="000F5F92" w:rsidRPr="00C46FF3" w:rsidRDefault="000F5F92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0F5F92" w:rsidRPr="000F5F92" w:rsidRDefault="00F61CC7" w:rsidP="00F61CC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D626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BD6267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  <w:shd w:val="clear" w:color="auto" w:fill="FFC000" w:themeFill="accent4"/>
          </w:tcPr>
          <w:p w:rsidR="000F5F92" w:rsidRPr="000F5F92" w:rsidRDefault="00B67F6C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B67F6C">
              <w:rPr>
                <w:sz w:val="20"/>
                <w:szCs w:val="20"/>
              </w:rPr>
              <w:t>Подписание акта приемки площадки.</w:t>
            </w:r>
            <w:r>
              <w:rPr>
                <w:sz w:val="20"/>
                <w:szCs w:val="20"/>
              </w:rPr>
              <w:t xml:space="preserve"> </w:t>
            </w:r>
            <w:r w:rsidR="00BD6267" w:rsidRPr="000F5F92">
              <w:rPr>
                <w:sz w:val="20"/>
                <w:szCs w:val="20"/>
              </w:rPr>
              <w:t>Завершение дня</w:t>
            </w:r>
            <w:r w:rsidR="001F6FC5">
              <w:rPr>
                <w:sz w:val="20"/>
                <w:szCs w:val="20"/>
              </w:rPr>
              <w:t>.</w:t>
            </w:r>
          </w:p>
        </w:tc>
      </w:tr>
      <w:tr w:rsidR="000F5F92" w:rsidRPr="003B14F5" w:rsidTr="00F61CC7">
        <w:tc>
          <w:tcPr>
            <w:tcW w:w="11057" w:type="dxa"/>
            <w:gridSpan w:val="3"/>
            <w:shd w:val="clear" w:color="auto" w:fill="E2EFD9" w:themeFill="accent6" w:themeFillTint="33"/>
            <w:vAlign w:val="center"/>
          </w:tcPr>
          <w:p w:rsidR="000F5F92" w:rsidRPr="00F37E0B" w:rsidRDefault="000F5F92" w:rsidP="009D095E">
            <w:pPr>
              <w:rPr>
                <w:color w:val="000000"/>
                <w:sz w:val="22"/>
                <w:szCs w:val="24"/>
                <w:lang w:val="en-US"/>
              </w:rPr>
            </w:pPr>
            <w:r w:rsidRPr="00700A98">
              <w:rPr>
                <w:b/>
                <w:sz w:val="22"/>
                <w:szCs w:val="24"/>
              </w:rPr>
              <w:t xml:space="preserve">Дата: </w:t>
            </w:r>
            <w:r w:rsidR="0013785A">
              <w:rPr>
                <w:b/>
                <w:sz w:val="22"/>
                <w:szCs w:val="24"/>
                <w:lang w:val="en-US"/>
              </w:rPr>
              <w:t>15</w:t>
            </w:r>
            <w:r w:rsidR="001E191C" w:rsidRPr="00700A98">
              <w:rPr>
                <w:b/>
                <w:sz w:val="22"/>
                <w:szCs w:val="24"/>
              </w:rPr>
              <w:t>.0</w:t>
            </w:r>
            <w:r w:rsidR="0013785A">
              <w:rPr>
                <w:b/>
                <w:sz w:val="22"/>
                <w:szCs w:val="24"/>
                <w:lang w:val="en-US"/>
              </w:rPr>
              <w:t>2</w:t>
            </w:r>
            <w:r w:rsidR="001E191C" w:rsidRPr="00700A98">
              <w:rPr>
                <w:b/>
                <w:sz w:val="22"/>
                <w:szCs w:val="24"/>
              </w:rPr>
              <w:t>.202</w:t>
            </w:r>
            <w:r w:rsidR="00F37E0B">
              <w:rPr>
                <w:b/>
                <w:sz w:val="22"/>
                <w:szCs w:val="24"/>
                <w:lang w:val="en-US"/>
              </w:rPr>
              <w:t>2</w:t>
            </w:r>
          </w:p>
        </w:tc>
      </w:tr>
      <w:tr w:rsidR="000F5F92" w:rsidRPr="00785EA9" w:rsidTr="00F61CC7">
        <w:tc>
          <w:tcPr>
            <w:tcW w:w="1985" w:type="dxa"/>
            <w:vMerge w:val="restart"/>
            <w:shd w:val="clear" w:color="auto" w:fill="C5E0B3" w:themeFill="accent6" w:themeFillTint="66"/>
            <w:vAlign w:val="center"/>
          </w:tcPr>
          <w:p w:rsidR="000F5F92" w:rsidRPr="00C46FF3" w:rsidRDefault="000A3854" w:rsidP="000A3854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  <w:r w:rsidRPr="000F5F92">
              <w:rPr>
                <w:sz w:val="36"/>
                <w:szCs w:val="36"/>
              </w:rPr>
              <w:t>С-</w:t>
            </w:r>
            <w:r>
              <w:rPr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0F5F92" w:rsidRPr="00F05952" w:rsidRDefault="005D55B9" w:rsidP="00875D0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F05952">
              <w:rPr>
                <w:sz w:val="20"/>
                <w:szCs w:val="20"/>
              </w:rPr>
              <w:t>8</w:t>
            </w:r>
            <w:r w:rsidR="00A8144E">
              <w:rPr>
                <w:sz w:val="20"/>
                <w:szCs w:val="20"/>
              </w:rPr>
              <w:t>:</w:t>
            </w:r>
            <w:r w:rsidR="00A8144E">
              <w:rPr>
                <w:sz w:val="20"/>
                <w:szCs w:val="20"/>
                <w:lang w:val="en-US"/>
              </w:rPr>
              <w:t>3</w:t>
            </w:r>
            <w:r w:rsidR="000F5F92" w:rsidRPr="000F5F92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</w:tcPr>
          <w:p w:rsidR="000F5F92" w:rsidRPr="000F5F92" w:rsidRDefault="000A3854" w:rsidP="00EE7C53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Прибытие главного эксперта. </w:t>
            </w:r>
            <w:r w:rsidR="000F5F92" w:rsidRPr="000F5F92">
              <w:rPr>
                <w:color w:val="000000"/>
              </w:rPr>
              <w:t>Сбор экспертов-компатриотов</w:t>
            </w:r>
            <w:r w:rsidR="00D8208A">
              <w:rPr>
                <w:color w:val="000000"/>
              </w:rPr>
              <w:t>,</w:t>
            </w:r>
            <w:r w:rsidR="00D8208A" w:rsidRPr="007132E6">
              <w:rPr>
                <w:color w:val="000000"/>
              </w:rPr>
              <w:t xml:space="preserve"> </w:t>
            </w:r>
            <w:r w:rsidR="00D8208A">
              <w:rPr>
                <w:color w:val="000000"/>
              </w:rPr>
              <w:t>конкурсантов</w:t>
            </w:r>
            <w:r w:rsidR="001F6FC5">
              <w:rPr>
                <w:color w:val="000000"/>
              </w:rPr>
              <w:t>.</w:t>
            </w:r>
          </w:p>
        </w:tc>
      </w:tr>
      <w:tr w:rsidR="000F5F92" w:rsidRPr="00785EA9" w:rsidTr="00F61CC7">
        <w:tc>
          <w:tcPr>
            <w:tcW w:w="1985" w:type="dxa"/>
            <w:vMerge/>
            <w:shd w:val="clear" w:color="auto" w:fill="C5E0B3" w:themeFill="accent6" w:themeFillTint="66"/>
          </w:tcPr>
          <w:p w:rsidR="000F5F92" w:rsidRPr="00C46FF3" w:rsidRDefault="000F5F92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</w:tcPr>
          <w:p w:rsidR="000F5F92" w:rsidRPr="001809AF" w:rsidRDefault="001809AF" w:rsidP="00A8144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  <w:r w:rsidR="000F5F92" w:rsidRPr="000F5F9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0</w:t>
            </w:r>
            <w:r w:rsidR="000F5F92" w:rsidRPr="000F5F92">
              <w:rPr>
                <w:sz w:val="20"/>
                <w:szCs w:val="20"/>
              </w:rPr>
              <w:t>0</w:t>
            </w:r>
            <w:r w:rsidR="00A8144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0</w:t>
            </w:r>
            <w:r w:rsidR="00A8144E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  <w:lang w:val="en-US"/>
              </w:rPr>
              <w:t>:</w:t>
            </w:r>
            <w:r w:rsidR="00A8144E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54" w:type="dxa"/>
          </w:tcPr>
          <w:p w:rsidR="000F5F92" w:rsidRPr="00D8208A" w:rsidRDefault="00C55982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C55982">
              <w:rPr>
                <w:sz w:val="20"/>
                <w:szCs w:val="20"/>
              </w:rPr>
              <w:t>Проверка данных конкурсантов. Сбор документ</w:t>
            </w:r>
            <w:r w:rsidR="00252BFE">
              <w:rPr>
                <w:sz w:val="20"/>
                <w:szCs w:val="20"/>
              </w:rPr>
              <w:t>ов</w:t>
            </w:r>
            <w:r w:rsidRPr="00C55982">
              <w:rPr>
                <w:sz w:val="20"/>
                <w:szCs w:val="20"/>
              </w:rPr>
              <w:t xml:space="preserve"> (</w:t>
            </w:r>
            <w:r w:rsidR="00B8379C">
              <w:rPr>
                <w:sz w:val="20"/>
                <w:szCs w:val="20"/>
              </w:rPr>
              <w:t>з</w:t>
            </w:r>
            <w:r w:rsidRPr="00C55982">
              <w:rPr>
                <w:sz w:val="20"/>
                <w:szCs w:val="20"/>
              </w:rPr>
              <w:t>аполненное согласие на обработку персональных данных, справки с места работы/учебы). Регистрация участников</w:t>
            </w:r>
            <w:r w:rsidR="00AC49B2">
              <w:rPr>
                <w:sz w:val="20"/>
                <w:szCs w:val="20"/>
              </w:rPr>
              <w:t>.</w:t>
            </w:r>
          </w:p>
        </w:tc>
      </w:tr>
      <w:tr w:rsidR="000F5F92" w:rsidRPr="00785EA9" w:rsidTr="00F61CC7">
        <w:trPr>
          <w:trHeight w:val="63"/>
        </w:trPr>
        <w:tc>
          <w:tcPr>
            <w:tcW w:w="1985" w:type="dxa"/>
            <w:vMerge/>
            <w:shd w:val="clear" w:color="auto" w:fill="C5E0B3" w:themeFill="accent6" w:themeFillTint="66"/>
          </w:tcPr>
          <w:p w:rsidR="000F5F92" w:rsidRPr="00C46FF3" w:rsidRDefault="000F5F92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</w:tcPr>
          <w:p w:rsidR="000F5F92" w:rsidRPr="00D8208A" w:rsidRDefault="005D55B9" w:rsidP="00A8144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A8144E">
              <w:rPr>
                <w:sz w:val="20"/>
                <w:szCs w:val="20"/>
                <w:lang w:val="en-US"/>
              </w:rPr>
              <w:t>9</w:t>
            </w:r>
            <w:r w:rsidR="000F5F92" w:rsidRPr="000F5F92">
              <w:rPr>
                <w:sz w:val="20"/>
                <w:szCs w:val="20"/>
              </w:rPr>
              <w:t>:</w:t>
            </w:r>
            <w:r w:rsidR="00A8144E">
              <w:rPr>
                <w:sz w:val="20"/>
                <w:szCs w:val="20"/>
                <w:lang w:val="en-US"/>
              </w:rPr>
              <w:t>3</w:t>
            </w:r>
            <w:r w:rsidR="000F5F92" w:rsidRPr="000F5F92">
              <w:rPr>
                <w:sz w:val="20"/>
                <w:szCs w:val="20"/>
              </w:rPr>
              <w:t>0</w:t>
            </w:r>
            <w:r w:rsidR="00D8208A">
              <w:rPr>
                <w:sz w:val="20"/>
                <w:szCs w:val="20"/>
                <w:lang w:val="en-US"/>
              </w:rPr>
              <w:t>-</w:t>
            </w:r>
            <w:r w:rsidR="00D8208A">
              <w:rPr>
                <w:sz w:val="20"/>
                <w:szCs w:val="20"/>
              </w:rPr>
              <w:t>1</w:t>
            </w:r>
            <w:r w:rsidR="00A8144E">
              <w:rPr>
                <w:sz w:val="20"/>
                <w:szCs w:val="20"/>
                <w:lang w:val="en-US"/>
              </w:rPr>
              <w:t>0</w:t>
            </w:r>
            <w:r w:rsidR="00D8208A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7654" w:type="dxa"/>
          </w:tcPr>
          <w:p w:rsidR="000F5F92" w:rsidRPr="008058EB" w:rsidRDefault="008058EB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личных кабинетов в </w:t>
            </w:r>
            <w:r>
              <w:rPr>
                <w:sz w:val="20"/>
                <w:szCs w:val="20"/>
                <w:lang w:val="en-US"/>
              </w:rPr>
              <w:t>ESIM</w:t>
            </w:r>
            <w:r w:rsidR="00A8144E">
              <w:rPr>
                <w:sz w:val="20"/>
                <w:szCs w:val="20"/>
              </w:rPr>
              <w:t xml:space="preserve"> и </w:t>
            </w:r>
            <w:r w:rsidR="00A8144E">
              <w:rPr>
                <w:sz w:val="20"/>
                <w:szCs w:val="20"/>
                <w:lang w:val="en-US"/>
              </w:rPr>
              <w:t>CIS</w:t>
            </w:r>
            <w:r>
              <w:rPr>
                <w:sz w:val="20"/>
                <w:szCs w:val="20"/>
              </w:rPr>
              <w:t>.</w:t>
            </w:r>
          </w:p>
        </w:tc>
      </w:tr>
      <w:tr w:rsidR="000F5F92" w:rsidTr="00F61CC7">
        <w:trPr>
          <w:trHeight w:val="63"/>
        </w:trPr>
        <w:tc>
          <w:tcPr>
            <w:tcW w:w="1985" w:type="dxa"/>
            <w:vMerge/>
            <w:shd w:val="clear" w:color="auto" w:fill="C5E0B3" w:themeFill="accent6" w:themeFillTint="66"/>
          </w:tcPr>
          <w:p w:rsidR="000F5F92" w:rsidRPr="00C46FF3" w:rsidRDefault="000F5F92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</w:tcPr>
          <w:p w:rsidR="000F5F92" w:rsidRPr="001262CD" w:rsidRDefault="000F5F92" w:rsidP="00A8144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 w:rsidRPr="000F5F92">
              <w:rPr>
                <w:sz w:val="20"/>
                <w:szCs w:val="20"/>
              </w:rPr>
              <w:t>1</w:t>
            </w:r>
            <w:r w:rsidR="00A8144E">
              <w:rPr>
                <w:sz w:val="20"/>
                <w:szCs w:val="20"/>
                <w:lang w:val="en-US"/>
              </w:rPr>
              <w:t>0</w:t>
            </w:r>
            <w:r w:rsidRPr="000F5F92">
              <w:rPr>
                <w:sz w:val="20"/>
                <w:szCs w:val="20"/>
              </w:rPr>
              <w:t>:00</w:t>
            </w:r>
            <w:r w:rsidR="001262CD">
              <w:rPr>
                <w:sz w:val="20"/>
                <w:szCs w:val="20"/>
              </w:rPr>
              <w:t>-1</w:t>
            </w:r>
            <w:r w:rsidR="00A8144E">
              <w:rPr>
                <w:sz w:val="20"/>
                <w:szCs w:val="20"/>
                <w:lang w:val="en-US"/>
              </w:rPr>
              <w:t>1</w:t>
            </w:r>
            <w:r w:rsidR="001262CD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7654" w:type="dxa"/>
          </w:tcPr>
          <w:p w:rsidR="000F5F92" w:rsidRPr="00D53A1C" w:rsidRDefault="000F5F92" w:rsidP="00EE7C53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0F5F92">
              <w:rPr>
                <w:sz w:val="20"/>
                <w:szCs w:val="20"/>
              </w:rPr>
              <w:t>Знакомство с рабочими местами</w:t>
            </w:r>
            <w:r w:rsidR="00F6090B">
              <w:rPr>
                <w:sz w:val="20"/>
                <w:szCs w:val="20"/>
              </w:rPr>
              <w:t>.</w:t>
            </w:r>
            <w:r w:rsidR="00D53A1C" w:rsidRPr="00D53A1C">
              <w:rPr>
                <w:sz w:val="20"/>
                <w:szCs w:val="20"/>
              </w:rPr>
              <w:t xml:space="preserve"> </w:t>
            </w:r>
            <w:r w:rsidR="00D53A1C">
              <w:rPr>
                <w:sz w:val="20"/>
                <w:szCs w:val="20"/>
              </w:rPr>
              <w:t>Инструктаж по ОТ и ТБ.</w:t>
            </w:r>
          </w:p>
        </w:tc>
      </w:tr>
      <w:tr w:rsidR="00BF5BCF" w:rsidTr="00F61CC7">
        <w:trPr>
          <w:trHeight w:val="63"/>
        </w:trPr>
        <w:tc>
          <w:tcPr>
            <w:tcW w:w="1985" w:type="dxa"/>
            <w:vMerge/>
            <w:shd w:val="clear" w:color="auto" w:fill="C5E0B3" w:themeFill="accent6" w:themeFillTint="66"/>
          </w:tcPr>
          <w:p w:rsidR="00BF5BCF" w:rsidRPr="00C46FF3" w:rsidRDefault="00BF5BCF" w:rsidP="00BF5BCF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BF5BCF" w:rsidRPr="00BF5BCF" w:rsidRDefault="00F37E0B" w:rsidP="00F37E0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F5BCF" w:rsidRPr="00BF5BCF">
              <w:rPr>
                <w:sz w:val="20"/>
                <w:szCs w:val="20"/>
              </w:rPr>
              <w:t>:00 – 1</w:t>
            </w:r>
            <w:r>
              <w:rPr>
                <w:sz w:val="20"/>
                <w:szCs w:val="20"/>
              </w:rPr>
              <w:t>2</w:t>
            </w:r>
            <w:r w:rsidR="00BF5BCF" w:rsidRPr="00BF5BC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="00BF5BCF" w:rsidRPr="00BF5BCF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  <w:shd w:val="clear" w:color="auto" w:fill="FFC000" w:themeFill="accent4"/>
          </w:tcPr>
          <w:p w:rsidR="00BF5BCF" w:rsidRPr="00BF5BCF" w:rsidRDefault="00BF5BCF" w:rsidP="00BF5BCF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BF5BCF">
              <w:rPr>
                <w:sz w:val="20"/>
                <w:szCs w:val="20"/>
              </w:rPr>
              <w:t>Обед (свободное время).</w:t>
            </w:r>
          </w:p>
        </w:tc>
      </w:tr>
      <w:tr w:rsidR="00BF5BCF" w:rsidTr="00F61CC7">
        <w:trPr>
          <w:trHeight w:val="63"/>
        </w:trPr>
        <w:tc>
          <w:tcPr>
            <w:tcW w:w="1985" w:type="dxa"/>
            <w:vMerge/>
            <w:shd w:val="clear" w:color="auto" w:fill="C5E0B3" w:themeFill="accent6" w:themeFillTint="66"/>
          </w:tcPr>
          <w:p w:rsidR="00BF5BCF" w:rsidRPr="00C46FF3" w:rsidRDefault="00BF5BCF" w:rsidP="00BF5BCF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shd w:val="clear" w:color="auto" w:fill="FFFF00"/>
          </w:tcPr>
          <w:p w:rsidR="00BF5BCF" w:rsidRPr="000A3854" w:rsidRDefault="00F37E0B" w:rsidP="00F37E0B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BF5BCF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7654" w:type="dxa"/>
            <w:shd w:val="clear" w:color="auto" w:fill="FFFF00"/>
          </w:tcPr>
          <w:p w:rsidR="00BF5BCF" w:rsidRPr="000F5F92" w:rsidRDefault="001E2A72" w:rsidP="00BF5BCF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1E2A72">
              <w:rPr>
                <w:sz w:val="20"/>
                <w:szCs w:val="20"/>
              </w:rPr>
              <w:t>Торжественное открытие чемпионата в онлайн-формате.</w:t>
            </w:r>
          </w:p>
        </w:tc>
      </w:tr>
      <w:tr w:rsidR="00BF5BCF" w:rsidTr="00F61CC7">
        <w:trPr>
          <w:trHeight w:val="63"/>
        </w:trPr>
        <w:tc>
          <w:tcPr>
            <w:tcW w:w="1985" w:type="dxa"/>
            <w:vMerge/>
            <w:shd w:val="clear" w:color="auto" w:fill="C5E0B3" w:themeFill="accent6" w:themeFillTint="66"/>
          </w:tcPr>
          <w:p w:rsidR="00BF5BCF" w:rsidRPr="00C46FF3" w:rsidRDefault="00BF5BCF" w:rsidP="00BF5BCF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</w:tcPr>
          <w:p w:rsidR="00BF5BCF" w:rsidRPr="001E2A72" w:rsidRDefault="00A8144E" w:rsidP="00BF5BC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  <w:r w:rsidR="00BF5BCF" w:rsidRPr="000F5F9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00-14</w:t>
            </w:r>
            <w:r w:rsidR="001E2A72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7654" w:type="dxa"/>
          </w:tcPr>
          <w:p w:rsidR="00BF5BCF" w:rsidRPr="0058128C" w:rsidRDefault="001E2A72" w:rsidP="00BF5BCF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1E2A72">
              <w:rPr>
                <w:sz w:val="20"/>
                <w:szCs w:val="20"/>
              </w:rPr>
              <w:t xml:space="preserve">Жеребьёвка на рабочее место, знакомство с заданием, подписание протоколов. </w:t>
            </w:r>
            <w:r w:rsidR="00BF5BCF" w:rsidRPr="000F5F92">
              <w:rPr>
                <w:sz w:val="20"/>
                <w:szCs w:val="20"/>
              </w:rPr>
              <w:t>Завершение дня</w:t>
            </w:r>
            <w:r w:rsidR="00BF5BCF">
              <w:rPr>
                <w:sz w:val="20"/>
                <w:szCs w:val="20"/>
              </w:rPr>
              <w:t xml:space="preserve"> для конкурсантов</w:t>
            </w:r>
            <w:r w:rsidR="00BF5BCF" w:rsidRPr="0058128C">
              <w:rPr>
                <w:sz w:val="20"/>
                <w:szCs w:val="20"/>
              </w:rPr>
              <w:t>.</w:t>
            </w:r>
          </w:p>
        </w:tc>
      </w:tr>
      <w:tr w:rsidR="00BF5BCF" w:rsidTr="00F61CC7">
        <w:trPr>
          <w:trHeight w:val="63"/>
        </w:trPr>
        <w:tc>
          <w:tcPr>
            <w:tcW w:w="1985" w:type="dxa"/>
            <w:vMerge/>
            <w:shd w:val="clear" w:color="auto" w:fill="C5E0B3" w:themeFill="accent6" w:themeFillTint="66"/>
          </w:tcPr>
          <w:p w:rsidR="00BF5BCF" w:rsidRPr="00C46FF3" w:rsidRDefault="00BF5BCF" w:rsidP="00BF5BCF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</w:tcPr>
          <w:p w:rsidR="00BF5BCF" w:rsidRPr="001E2A72" w:rsidRDefault="00BF5BCF" w:rsidP="00A8144E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144E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:</w:t>
            </w:r>
            <w:r w:rsidR="00A8144E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 w:rsidR="00A8144E">
              <w:rPr>
                <w:sz w:val="20"/>
                <w:szCs w:val="20"/>
                <w:lang w:val="en-US"/>
              </w:rPr>
              <w:t>-16</w:t>
            </w:r>
            <w:r w:rsidR="001E2A72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7654" w:type="dxa"/>
          </w:tcPr>
          <w:p w:rsidR="00BF5BCF" w:rsidRPr="00A16B16" w:rsidRDefault="00BF5BCF" w:rsidP="00A8144E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30%, занесение в </w:t>
            </w:r>
            <w:r>
              <w:rPr>
                <w:sz w:val="20"/>
                <w:szCs w:val="20"/>
                <w:lang w:val="en-US"/>
              </w:rPr>
              <w:t>CIS</w:t>
            </w:r>
            <w:r w:rsidRPr="001610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критериев оценивания. Подписание </w:t>
            </w:r>
            <w:r w:rsidR="00A8144E">
              <w:rPr>
                <w:sz w:val="20"/>
                <w:szCs w:val="20"/>
              </w:rPr>
              <w:t xml:space="preserve">экспертами пакета </w:t>
            </w:r>
            <w:r>
              <w:rPr>
                <w:sz w:val="20"/>
                <w:szCs w:val="20"/>
              </w:rPr>
              <w:t>протокол</w:t>
            </w:r>
            <w:r w:rsidR="00A8144E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>.</w:t>
            </w:r>
          </w:p>
        </w:tc>
      </w:tr>
      <w:tr w:rsidR="00BF5BCF" w:rsidRPr="00785EA9" w:rsidTr="00F61CC7">
        <w:trPr>
          <w:trHeight w:val="63"/>
        </w:trPr>
        <w:tc>
          <w:tcPr>
            <w:tcW w:w="1985" w:type="dxa"/>
            <w:vMerge/>
            <w:shd w:val="clear" w:color="auto" w:fill="C5E0B3" w:themeFill="accent6" w:themeFillTint="66"/>
          </w:tcPr>
          <w:p w:rsidR="00BF5BCF" w:rsidRPr="00C46FF3" w:rsidRDefault="00BF5BCF" w:rsidP="00BF5BCF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BF5BCF" w:rsidRPr="00FF4AD5" w:rsidRDefault="00BF5BCF" w:rsidP="00BF5BC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A8144E">
              <w:rPr>
                <w:sz w:val="20"/>
                <w:szCs w:val="20"/>
                <w:lang w:val="en-US"/>
              </w:rPr>
              <w:t>6</w:t>
            </w:r>
            <w:r w:rsidR="00FF4AD5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7654" w:type="dxa"/>
            <w:shd w:val="clear" w:color="auto" w:fill="FFC000" w:themeFill="accent4"/>
          </w:tcPr>
          <w:p w:rsidR="00BF5BCF" w:rsidRPr="000F5F92" w:rsidRDefault="00BF5BCF" w:rsidP="00A8144E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Завершение работы площадки.</w:t>
            </w:r>
            <w:r w:rsidR="005A4F38">
              <w:rPr>
                <w:sz w:val="20"/>
                <w:szCs w:val="20"/>
              </w:rPr>
              <w:t xml:space="preserve"> </w:t>
            </w:r>
          </w:p>
        </w:tc>
      </w:tr>
      <w:tr w:rsidR="00BF5BCF" w:rsidRPr="003B14F5" w:rsidTr="00F61CC7">
        <w:tc>
          <w:tcPr>
            <w:tcW w:w="11057" w:type="dxa"/>
            <w:gridSpan w:val="3"/>
            <w:shd w:val="clear" w:color="auto" w:fill="E2EFD9" w:themeFill="accent6" w:themeFillTint="33"/>
            <w:vAlign w:val="center"/>
          </w:tcPr>
          <w:p w:rsidR="00BF5BCF" w:rsidRPr="00700A98" w:rsidRDefault="00BF5BCF" w:rsidP="00BF5BCF">
            <w:pPr>
              <w:rPr>
                <w:color w:val="000000"/>
                <w:sz w:val="22"/>
                <w:szCs w:val="24"/>
                <w:lang w:val="en-US"/>
              </w:rPr>
            </w:pPr>
            <w:r w:rsidRPr="00700A98">
              <w:rPr>
                <w:b/>
                <w:sz w:val="22"/>
                <w:szCs w:val="24"/>
              </w:rPr>
              <w:t xml:space="preserve">Дата: </w:t>
            </w:r>
            <w:r w:rsidR="0013785A">
              <w:rPr>
                <w:b/>
                <w:sz w:val="22"/>
                <w:szCs w:val="24"/>
                <w:lang w:val="en-US"/>
              </w:rPr>
              <w:t>16</w:t>
            </w:r>
            <w:r w:rsidRPr="00700A98">
              <w:rPr>
                <w:b/>
                <w:sz w:val="22"/>
                <w:szCs w:val="24"/>
                <w:lang w:val="en-US"/>
              </w:rPr>
              <w:t>.0</w:t>
            </w:r>
            <w:r w:rsidR="00F40DAA">
              <w:rPr>
                <w:b/>
                <w:sz w:val="22"/>
                <w:szCs w:val="24"/>
              </w:rPr>
              <w:t>2</w:t>
            </w:r>
            <w:r w:rsidRPr="00700A98">
              <w:rPr>
                <w:b/>
                <w:sz w:val="22"/>
                <w:szCs w:val="24"/>
                <w:lang w:val="en-US"/>
              </w:rPr>
              <w:t>.202</w:t>
            </w:r>
            <w:r w:rsidR="00F37E0B">
              <w:rPr>
                <w:b/>
                <w:sz w:val="22"/>
                <w:szCs w:val="24"/>
                <w:lang w:val="en-US"/>
              </w:rPr>
              <w:t>2</w:t>
            </w:r>
          </w:p>
        </w:tc>
      </w:tr>
      <w:tr w:rsidR="00BF5BCF" w:rsidRPr="000F5F92" w:rsidTr="00F61CC7">
        <w:tc>
          <w:tcPr>
            <w:tcW w:w="1985" w:type="dxa"/>
            <w:vMerge w:val="restart"/>
            <w:shd w:val="clear" w:color="auto" w:fill="C5E0B3" w:themeFill="accent6" w:themeFillTint="66"/>
            <w:vAlign w:val="center"/>
          </w:tcPr>
          <w:p w:rsidR="00BF5BCF" w:rsidRPr="000F5F92" w:rsidRDefault="00BF5BCF" w:rsidP="00BF5BCF">
            <w:pPr>
              <w:pStyle w:val="a9"/>
              <w:spacing w:before="0" w:after="0"/>
              <w:jc w:val="center"/>
              <w:textAlignment w:val="top"/>
              <w:rPr>
                <w:color w:val="FF0000"/>
                <w:sz w:val="36"/>
                <w:szCs w:val="36"/>
              </w:rPr>
            </w:pPr>
            <w:r>
              <w:rPr>
                <w:sz w:val="36"/>
                <w:szCs w:val="36"/>
              </w:rPr>
              <w:t>С1</w:t>
            </w:r>
          </w:p>
        </w:tc>
        <w:tc>
          <w:tcPr>
            <w:tcW w:w="1418" w:type="dxa"/>
          </w:tcPr>
          <w:p w:rsidR="00BF5BCF" w:rsidRPr="002E5381" w:rsidRDefault="00BF5BCF" w:rsidP="00875D0A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 w:rsidRPr="000F5F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F37E0B">
              <w:rPr>
                <w:sz w:val="20"/>
                <w:szCs w:val="20"/>
              </w:rPr>
              <w:t>:3</w:t>
            </w:r>
            <w:r w:rsidRPr="000F5F92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</w:tcPr>
          <w:p w:rsidR="00BF5BCF" w:rsidRPr="000F5F92" w:rsidRDefault="000A3854" w:rsidP="00BF5BC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Прибытие главного эксперта. </w:t>
            </w:r>
            <w:r w:rsidR="00BF5BCF" w:rsidRPr="000F5F92">
              <w:rPr>
                <w:color w:val="000000"/>
              </w:rPr>
              <w:t>Сбор экспертов-компатриотов</w:t>
            </w:r>
            <w:r w:rsidR="00BF5BCF">
              <w:rPr>
                <w:color w:val="000000"/>
              </w:rPr>
              <w:t xml:space="preserve">. </w:t>
            </w:r>
            <w:r w:rsidR="00BF5BCF" w:rsidRPr="000F5F92">
              <w:t>Сбор участников</w:t>
            </w:r>
            <w:r w:rsidR="00BF5BCF">
              <w:t>.</w:t>
            </w:r>
          </w:p>
        </w:tc>
      </w:tr>
      <w:tr w:rsidR="00BF5BCF" w:rsidRPr="000F5F92" w:rsidTr="00F61CC7">
        <w:tc>
          <w:tcPr>
            <w:tcW w:w="1985" w:type="dxa"/>
            <w:vMerge/>
            <w:shd w:val="clear" w:color="auto" w:fill="C5E0B3" w:themeFill="accent6" w:themeFillTint="66"/>
            <w:vAlign w:val="center"/>
          </w:tcPr>
          <w:p w:rsidR="00BF5BCF" w:rsidRDefault="00BF5BCF" w:rsidP="00BF5BCF">
            <w:pPr>
              <w:pStyle w:val="a9"/>
              <w:spacing w:before="0" w:after="0"/>
              <w:jc w:val="center"/>
              <w:textAlignment w:val="top"/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:rsidR="00BF5BCF" w:rsidRPr="000A3854" w:rsidRDefault="00875D0A" w:rsidP="00BF5BC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</w:t>
            </w:r>
            <w:r w:rsidR="000A3854">
              <w:rPr>
                <w:sz w:val="20"/>
                <w:szCs w:val="20"/>
              </w:rPr>
              <w:t>09:0</w:t>
            </w:r>
            <w:r w:rsidR="00BF5BCF" w:rsidRPr="000A3854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</w:tcPr>
          <w:p w:rsidR="00BF5BCF" w:rsidRPr="000F5F92" w:rsidRDefault="00BF5BCF" w:rsidP="00BF5BCF">
            <w:pPr>
              <w:rPr>
                <w:color w:val="000000"/>
              </w:rPr>
            </w:pPr>
            <w:r>
              <w:rPr>
                <w:color w:val="000000"/>
              </w:rPr>
              <w:t>Инструктаж по ОТ</w:t>
            </w:r>
            <w:r w:rsidR="009C6BEC" w:rsidRPr="009C6B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C6BEC" w:rsidRPr="009C6B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ТБ. Подписание протоколов.</w:t>
            </w:r>
          </w:p>
        </w:tc>
      </w:tr>
      <w:tr w:rsidR="00BF5BCF" w:rsidRPr="000F5F92" w:rsidTr="00F61CC7">
        <w:tc>
          <w:tcPr>
            <w:tcW w:w="1985" w:type="dxa"/>
            <w:vMerge/>
            <w:shd w:val="clear" w:color="auto" w:fill="C5E0B3" w:themeFill="accent6" w:themeFillTint="66"/>
            <w:vAlign w:val="center"/>
          </w:tcPr>
          <w:p w:rsidR="00BF5BCF" w:rsidRDefault="00BF5BCF" w:rsidP="00BF5BCF">
            <w:pPr>
              <w:pStyle w:val="a9"/>
              <w:spacing w:before="0" w:after="0"/>
              <w:jc w:val="center"/>
              <w:textAlignment w:val="top"/>
              <w:rPr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92D050"/>
          </w:tcPr>
          <w:p w:rsidR="00BF5BCF" w:rsidRPr="000A3854" w:rsidRDefault="006A1480" w:rsidP="00FC0BE3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F5BCF">
              <w:rPr>
                <w:sz w:val="20"/>
                <w:szCs w:val="20"/>
              </w:rPr>
              <w:t>9</w:t>
            </w:r>
            <w:r w:rsidR="00BF5BCF" w:rsidRPr="000A3854">
              <w:rPr>
                <w:sz w:val="20"/>
                <w:szCs w:val="20"/>
              </w:rPr>
              <w:t>:</w:t>
            </w:r>
            <w:r w:rsidR="00FC0BE3">
              <w:rPr>
                <w:sz w:val="20"/>
                <w:szCs w:val="20"/>
              </w:rPr>
              <w:t>0</w:t>
            </w:r>
            <w:r w:rsidR="00BF5BCF" w:rsidRPr="000A3854">
              <w:rPr>
                <w:sz w:val="20"/>
                <w:szCs w:val="20"/>
              </w:rPr>
              <w:t>0</w:t>
            </w:r>
            <w:r w:rsidR="00BF5BCF">
              <w:rPr>
                <w:sz w:val="20"/>
                <w:szCs w:val="20"/>
              </w:rPr>
              <w:t>-1</w:t>
            </w:r>
            <w:r w:rsidR="00FC0BE3">
              <w:rPr>
                <w:sz w:val="20"/>
                <w:szCs w:val="20"/>
              </w:rPr>
              <w:t>0</w:t>
            </w:r>
            <w:r w:rsidR="00BF5BCF" w:rsidRPr="000A3854">
              <w:rPr>
                <w:sz w:val="20"/>
                <w:szCs w:val="20"/>
              </w:rPr>
              <w:t>:</w:t>
            </w:r>
            <w:r w:rsidR="00FC0BE3">
              <w:rPr>
                <w:sz w:val="20"/>
                <w:szCs w:val="20"/>
              </w:rPr>
              <w:t>0</w:t>
            </w:r>
            <w:r w:rsidR="00BF5BCF" w:rsidRPr="000A3854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  <w:shd w:val="clear" w:color="auto" w:fill="92D050"/>
          </w:tcPr>
          <w:p w:rsidR="00BF5BCF" w:rsidRDefault="00BF5BCF" w:rsidP="000A3854">
            <w:pPr>
              <w:rPr>
                <w:color w:val="000000"/>
              </w:rPr>
            </w:pPr>
            <w:r w:rsidRPr="00310CA6">
              <w:rPr>
                <w:b/>
                <w:color w:val="000000"/>
              </w:rPr>
              <w:t>Модуль</w:t>
            </w:r>
            <w:r w:rsidR="000A3854" w:rsidRPr="00310CA6">
              <w:rPr>
                <w:b/>
                <w:color w:val="000000"/>
              </w:rPr>
              <w:t xml:space="preserve"> А.</w:t>
            </w:r>
            <w:r w:rsidR="000A3854">
              <w:rPr>
                <w:color w:val="000000"/>
              </w:rPr>
              <w:t xml:space="preserve"> Перечень НПА.</w:t>
            </w:r>
          </w:p>
        </w:tc>
      </w:tr>
      <w:tr w:rsidR="00FC0BE3" w:rsidRPr="000F5F92" w:rsidTr="00F61CC7">
        <w:tc>
          <w:tcPr>
            <w:tcW w:w="1985" w:type="dxa"/>
            <w:vMerge/>
            <w:shd w:val="clear" w:color="auto" w:fill="C5E0B3" w:themeFill="accent6" w:themeFillTint="66"/>
            <w:vAlign w:val="center"/>
          </w:tcPr>
          <w:p w:rsidR="00FC0BE3" w:rsidRDefault="00FC0BE3" w:rsidP="00BF5BCF">
            <w:pPr>
              <w:pStyle w:val="a9"/>
              <w:spacing w:before="0" w:after="0"/>
              <w:jc w:val="center"/>
              <w:textAlignment w:val="top"/>
              <w:rPr>
                <w:sz w:val="36"/>
                <w:szCs w:val="36"/>
              </w:rPr>
            </w:pPr>
          </w:p>
        </w:tc>
        <w:tc>
          <w:tcPr>
            <w:tcW w:w="1418" w:type="dxa"/>
            <w:shd w:val="clear" w:color="auto" w:fill="92D050"/>
          </w:tcPr>
          <w:p w:rsidR="00FC0BE3" w:rsidRPr="00A90C32" w:rsidRDefault="00FC0BE3" w:rsidP="001B5D02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0-1</w:t>
            </w:r>
            <w:r w:rsidR="002E25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54" w:type="dxa"/>
            <w:shd w:val="clear" w:color="auto" w:fill="92D050"/>
          </w:tcPr>
          <w:p w:rsidR="00FC0BE3" w:rsidRPr="00875D0A" w:rsidRDefault="00FC0BE3" w:rsidP="001B5D02">
            <w:pPr>
              <w:rPr>
                <w:color w:val="000000"/>
              </w:rPr>
            </w:pPr>
            <w:r w:rsidRPr="00310CA6">
              <w:rPr>
                <w:b/>
                <w:color w:val="000000"/>
              </w:rPr>
              <w:t xml:space="preserve">Модуль </w:t>
            </w:r>
            <w:r w:rsidRPr="00310CA6">
              <w:rPr>
                <w:b/>
                <w:color w:val="000000"/>
                <w:lang w:val="en-US"/>
              </w:rPr>
              <w:t>B</w:t>
            </w:r>
            <w:r w:rsidRPr="00310CA6">
              <w:rPr>
                <w:b/>
                <w:color w:val="000000"/>
              </w:rPr>
              <w:t>.</w:t>
            </w:r>
            <w:r w:rsidR="002E2597">
              <w:rPr>
                <w:color w:val="000000"/>
              </w:rPr>
              <w:t xml:space="preserve"> Инструкция</w:t>
            </w:r>
            <w:r>
              <w:rPr>
                <w:color w:val="000000"/>
              </w:rPr>
              <w:t xml:space="preserve"> по охране труда.</w:t>
            </w:r>
          </w:p>
        </w:tc>
      </w:tr>
      <w:tr w:rsidR="00FC0BE3" w:rsidRPr="000F5F92" w:rsidTr="00F61CC7">
        <w:tc>
          <w:tcPr>
            <w:tcW w:w="1985" w:type="dxa"/>
            <w:vMerge/>
            <w:shd w:val="clear" w:color="auto" w:fill="C5E0B3" w:themeFill="accent6" w:themeFillTint="66"/>
          </w:tcPr>
          <w:p w:rsidR="00FC0BE3" w:rsidRPr="00C46FF3" w:rsidRDefault="00FC0BE3" w:rsidP="00BF5BC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418" w:type="dxa"/>
            <w:shd w:val="clear" w:color="auto" w:fill="FFC000"/>
          </w:tcPr>
          <w:p w:rsidR="00FC0BE3" w:rsidRPr="000A3854" w:rsidRDefault="002E2597" w:rsidP="00EF4D82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C0BE3">
              <w:rPr>
                <w:sz w:val="20"/>
                <w:szCs w:val="20"/>
              </w:rPr>
              <w:t>:1</w:t>
            </w:r>
            <w:r w:rsidR="00FC0BE3" w:rsidRPr="000A385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3</w:t>
            </w:r>
            <w:r w:rsidR="00930375">
              <w:rPr>
                <w:sz w:val="20"/>
                <w:szCs w:val="20"/>
              </w:rPr>
              <w:t>:0</w:t>
            </w:r>
            <w:r w:rsidR="00FC0BE3" w:rsidRPr="000A3854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  <w:shd w:val="clear" w:color="auto" w:fill="FFC000"/>
          </w:tcPr>
          <w:p w:rsidR="00FC0BE3" w:rsidRPr="00916627" w:rsidRDefault="00FC0BE3" w:rsidP="00EF4D82">
            <w:pPr>
              <w:rPr>
                <w:color w:val="000000"/>
              </w:rPr>
            </w:pPr>
            <w:r>
              <w:rPr>
                <w:color w:val="000000"/>
              </w:rPr>
              <w:t>Обеденный перерыв.</w:t>
            </w:r>
          </w:p>
        </w:tc>
      </w:tr>
      <w:tr w:rsidR="00FC0BE3" w:rsidRPr="000F5F92" w:rsidTr="00F61CC7">
        <w:tc>
          <w:tcPr>
            <w:tcW w:w="1985" w:type="dxa"/>
            <w:vMerge/>
            <w:shd w:val="clear" w:color="auto" w:fill="C5E0B3" w:themeFill="accent6" w:themeFillTint="66"/>
          </w:tcPr>
          <w:p w:rsidR="00FC0BE3" w:rsidRPr="00C46FF3" w:rsidRDefault="00FC0BE3" w:rsidP="00BF5BCF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418" w:type="dxa"/>
            <w:shd w:val="clear" w:color="auto" w:fill="92D050"/>
          </w:tcPr>
          <w:p w:rsidR="00FC0BE3" w:rsidRPr="000A3854" w:rsidRDefault="002E2597" w:rsidP="000D4831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</w:t>
            </w:r>
            <w:r w:rsidR="00930375">
              <w:rPr>
                <w:sz w:val="20"/>
                <w:szCs w:val="20"/>
              </w:rPr>
              <w:t>:0</w:t>
            </w:r>
            <w:r w:rsidR="00FC0BE3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  <w:shd w:val="clear" w:color="auto" w:fill="92D050"/>
          </w:tcPr>
          <w:p w:rsidR="00FC0BE3" w:rsidRPr="00FC0BE3" w:rsidRDefault="00022C9F" w:rsidP="00022C9F">
            <w:pPr>
              <w:rPr>
                <w:color w:val="000000"/>
              </w:rPr>
            </w:pPr>
            <w:r w:rsidRPr="00930375">
              <w:rPr>
                <w:b/>
              </w:rPr>
              <w:t xml:space="preserve">Модуль </w:t>
            </w:r>
            <w:r w:rsidRPr="00930375">
              <w:rPr>
                <w:b/>
                <w:lang w:val="en-US"/>
              </w:rPr>
              <w:t>E</w:t>
            </w:r>
            <w:r w:rsidRPr="00930375">
              <w:rPr>
                <w:b/>
              </w:rPr>
              <w:t xml:space="preserve">. </w:t>
            </w:r>
            <w:r w:rsidRPr="00930375">
              <w:t>Инструктаж.</w:t>
            </w:r>
            <w:r>
              <w:t xml:space="preserve"> </w:t>
            </w:r>
          </w:p>
        </w:tc>
      </w:tr>
      <w:tr w:rsidR="002E2597" w:rsidRPr="000F5F92" w:rsidTr="00F61CC7">
        <w:trPr>
          <w:trHeight w:val="52"/>
        </w:trPr>
        <w:tc>
          <w:tcPr>
            <w:tcW w:w="1985" w:type="dxa"/>
            <w:vMerge/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</w:tcPr>
          <w:p w:rsidR="002E2597" w:rsidRPr="00875D0A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875D0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75D0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875D0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-17</w:t>
            </w:r>
            <w:r w:rsidRPr="00875D0A">
              <w:rPr>
                <w:sz w:val="20"/>
                <w:szCs w:val="20"/>
              </w:rPr>
              <w:t>:00</w:t>
            </w:r>
          </w:p>
        </w:tc>
        <w:tc>
          <w:tcPr>
            <w:tcW w:w="7654" w:type="dxa"/>
          </w:tcPr>
          <w:p w:rsidR="002E2597" w:rsidRPr="000F5F92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конкурсных работ.</w:t>
            </w:r>
          </w:p>
        </w:tc>
      </w:tr>
      <w:tr w:rsidR="002E2597" w:rsidRPr="000F5F92" w:rsidTr="002E2597">
        <w:trPr>
          <w:trHeight w:val="52"/>
        </w:trPr>
        <w:tc>
          <w:tcPr>
            <w:tcW w:w="1985" w:type="dxa"/>
            <w:vMerge/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shd w:val="clear" w:color="auto" w:fill="FFC000"/>
          </w:tcPr>
          <w:p w:rsidR="002E2597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7654" w:type="dxa"/>
            <w:shd w:val="clear" w:color="auto" w:fill="FFC000"/>
          </w:tcPr>
          <w:p w:rsidR="002E2597" w:rsidRPr="006C41BE" w:rsidRDefault="002E2597" w:rsidP="002E2597">
            <w:pPr>
              <w:rPr>
                <w:color w:val="000000"/>
              </w:rPr>
            </w:pPr>
            <w:r>
              <w:rPr>
                <w:color w:val="000000"/>
              </w:rPr>
              <w:t>Ужин</w:t>
            </w:r>
          </w:p>
        </w:tc>
      </w:tr>
      <w:tr w:rsidR="002E2597" w:rsidRPr="000F5F92" w:rsidTr="00F61CC7">
        <w:trPr>
          <w:trHeight w:val="63"/>
        </w:trPr>
        <w:tc>
          <w:tcPr>
            <w:tcW w:w="1985" w:type="dxa"/>
            <w:vMerge/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</w:tcPr>
          <w:p w:rsidR="002E2597" w:rsidRPr="00875D0A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0F5F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0F5F9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0F5F92">
              <w:rPr>
                <w:sz w:val="20"/>
                <w:szCs w:val="20"/>
              </w:rPr>
              <w:t>0</w:t>
            </w:r>
            <w:r w:rsidRPr="00875D0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</w:t>
            </w:r>
            <w:r w:rsidRPr="00875D0A">
              <w:rPr>
                <w:sz w:val="20"/>
                <w:szCs w:val="20"/>
              </w:rPr>
              <w:t>:00</w:t>
            </w:r>
          </w:p>
        </w:tc>
        <w:tc>
          <w:tcPr>
            <w:tcW w:w="7654" w:type="dxa"/>
          </w:tcPr>
          <w:p w:rsidR="002E2597" w:rsidRPr="003D1705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Завершение оценивания, внесение в </w:t>
            </w:r>
            <w:r>
              <w:rPr>
                <w:sz w:val="20"/>
                <w:szCs w:val="20"/>
                <w:lang w:val="en-US"/>
              </w:rPr>
              <w:t>CIS</w:t>
            </w:r>
            <w:r w:rsidRPr="003D1705">
              <w:rPr>
                <w:sz w:val="20"/>
                <w:szCs w:val="20"/>
              </w:rPr>
              <w:t>.</w:t>
            </w:r>
          </w:p>
        </w:tc>
      </w:tr>
      <w:tr w:rsidR="002E2597" w:rsidRPr="000F5F92" w:rsidTr="00F61CC7">
        <w:trPr>
          <w:trHeight w:val="63"/>
        </w:trPr>
        <w:tc>
          <w:tcPr>
            <w:tcW w:w="1985" w:type="dxa"/>
            <w:vMerge/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shd w:val="clear" w:color="auto" w:fill="FFC000" w:themeFill="accent4"/>
          </w:tcPr>
          <w:p w:rsidR="002E2597" w:rsidRPr="00875D0A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0F5F9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0F5F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-19</w:t>
            </w:r>
            <w:bookmarkStart w:id="0" w:name="_GoBack"/>
            <w:bookmarkEnd w:id="0"/>
            <w:r>
              <w:rPr>
                <w:sz w:val="20"/>
                <w:szCs w:val="20"/>
              </w:rPr>
              <w:t>:3</w:t>
            </w:r>
            <w:r w:rsidRPr="00875D0A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  <w:shd w:val="clear" w:color="auto" w:fill="FFC000" w:themeFill="accent4"/>
          </w:tcPr>
          <w:p w:rsidR="002E2597" w:rsidRPr="00B73322" w:rsidRDefault="002E2597" w:rsidP="002E2597">
            <w:pPr>
              <w:rPr>
                <w:color w:val="000000"/>
              </w:rPr>
            </w:pPr>
            <w:r>
              <w:rPr>
                <w:color w:val="000000"/>
              </w:rPr>
              <w:t>Завершение работы площадки.</w:t>
            </w:r>
          </w:p>
        </w:tc>
      </w:tr>
      <w:tr w:rsidR="002E2597" w:rsidRPr="003B14F5" w:rsidTr="00F61CC7">
        <w:tc>
          <w:tcPr>
            <w:tcW w:w="11057" w:type="dxa"/>
            <w:gridSpan w:val="3"/>
            <w:shd w:val="clear" w:color="auto" w:fill="E2EFD9" w:themeFill="accent6" w:themeFillTint="33"/>
            <w:vAlign w:val="center"/>
          </w:tcPr>
          <w:p w:rsidR="002E2597" w:rsidRPr="00700A98" w:rsidRDefault="002E2597" w:rsidP="002E2597">
            <w:pPr>
              <w:rPr>
                <w:color w:val="000000"/>
                <w:sz w:val="22"/>
                <w:szCs w:val="24"/>
                <w:lang w:val="en-US"/>
              </w:rPr>
            </w:pPr>
            <w:r w:rsidRPr="00700A98">
              <w:rPr>
                <w:b/>
                <w:sz w:val="22"/>
                <w:szCs w:val="24"/>
              </w:rPr>
              <w:lastRenderedPageBreak/>
              <w:t xml:space="preserve">Дата: </w:t>
            </w:r>
            <w:r>
              <w:rPr>
                <w:b/>
                <w:sz w:val="22"/>
                <w:szCs w:val="24"/>
                <w:lang w:val="en-US"/>
              </w:rPr>
              <w:t>17</w:t>
            </w:r>
            <w:r w:rsidRPr="00700A98">
              <w:rPr>
                <w:b/>
                <w:sz w:val="22"/>
                <w:szCs w:val="24"/>
                <w:lang w:val="en-US"/>
              </w:rPr>
              <w:t>.0</w:t>
            </w:r>
            <w:r>
              <w:rPr>
                <w:b/>
                <w:sz w:val="22"/>
                <w:szCs w:val="24"/>
              </w:rPr>
              <w:t>2</w:t>
            </w:r>
            <w:r w:rsidRPr="00700A98">
              <w:rPr>
                <w:b/>
                <w:sz w:val="22"/>
                <w:szCs w:val="24"/>
                <w:lang w:val="en-US"/>
              </w:rPr>
              <w:t>.202</w:t>
            </w:r>
            <w:r>
              <w:rPr>
                <w:b/>
                <w:sz w:val="22"/>
                <w:szCs w:val="24"/>
                <w:lang w:val="en-US"/>
              </w:rPr>
              <w:t>2</w:t>
            </w:r>
          </w:p>
        </w:tc>
      </w:tr>
      <w:tr w:rsidR="002E2597" w:rsidRPr="000F5F92" w:rsidTr="00F61CC7">
        <w:tc>
          <w:tcPr>
            <w:tcW w:w="1985" w:type="dxa"/>
            <w:vMerge w:val="restart"/>
            <w:shd w:val="clear" w:color="auto" w:fill="C5E0B3" w:themeFill="accent6" w:themeFillTint="66"/>
            <w:vAlign w:val="center"/>
          </w:tcPr>
          <w:p w:rsidR="002E2597" w:rsidRPr="001435B5" w:rsidRDefault="002E2597" w:rsidP="002E2597">
            <w:pPr>
              <w:pStyle w:val="a9"/>
              <w:spacing w:before="0" w:after="0"/>
              <w:jc w:val="center"/>
              <w:textAlignment w:val="top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С</w:t>
            </w: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2597" w:rsidRPr="002E5381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 w:rsidRPr="000F5F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8:3</w:t>
            </w:r>
            <w:r w:rsidRPr="000F5F92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2597" w:rsidRPr="000F5F92" w:rsidRDefault="002E2597" w:rsidP="002E259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Прибытие главного эксперта. </w:t>
            </w:r>
            <w:r w:rsidRPr="000F5F92">
              <w:rPr>
                <w:color w:val="000000"/>
              </w:rPr>
              <w:t>Сбор экспертов-компатриотов</w:t>
            </w:r>
            <w:r>
              <w:rPr>
                <w:color w:val="000000"/>
              </w:rPr>
              <w:t xml:space="preserve">. </w:t>
            </w:r>
            <w:r w:rsidRPr="000F5F92">
              <w:t>Сбор участников</w:t>
            </w:r>
            <w:r>
              <w:t>.</w:t>
            </w:r>
          </w:p>
        </w:tc>
      </w:tr>
      <w:tr w:rsidR="002E2597" w:rsidRPr="000F5F92" w:rsidTr="00F61CC7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97" w:rsidRPr="00CF2FDE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08:30-</w:t>
            </w:r>
            <w:r>
              <w:rPr>
                <w:sz w:val="20"/>
                <w:szCs w:val="20"/>
                <w:lang w:val="en-US"/>
              </w:rPr>
              <w:t>09: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97" w:rsidRPr="000F5F92" w:rsidRDefault="002E2597" w:rsidP="002E2597">
            <w:pPr>
              <w:rPr>
                <w:color w:val="000000"/>
              </w:rPr>
            </w:pPr>
            <w:r>
              <w:rPr>
                <w:color w:val="000000"/>
              </w:rPr>
              <w:t>Инструктаж по ОТ</w:t>
            </w:r>
            <w:r w:rsidRPr="006B51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Pr="006B51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ТБ. Подписание протоколов.</w:t>
            </w:r>
          </w:p>
        </w:tc>
      </w:tr>
      <w:tr w:rsidR="002E2597" w:rsidRPr="000F5F92" w:rsidTr="00F61CC7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2597" w:rsidRPr="00916627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2597" w:rsidRPr="00930375" w:rsidRDefault="002E2597" w:rsidP="002E2597">
            <w:pPr>
              <w:rPr>
                <w:color w:val="000000"/>
              </w:rPr>
            </w:pPr>
            <w:r w:rsidRPr="00930375">
              <w:rPr>
                <w:b/>
                <w:szCs w:val="24"/>
              </w:rPr>
              <w:t xml:space="preserve">Модуль </w:t>
            </w:r>
            <w:r w:rsidRPr="00930375">
              <w:rPr>
                <w:b/>
                <w:szCs w:val="24"/>
                <w:lang w:val="en-US"/>
              </w:rPr>
              <w:t>F</w:t>
            </w:r>
            <w:r w:rsidRPr="00930375">
              <w:rPr>
                <w:b/>
                <w:szCs w:val="24"/>
              </w:rPr>
              <w:t xml:space="preserve">. </w:t>
            </w:r>
            <w:r w:rsidRPr="00930375">
              <w:rPr>
                <w:szCs w:val="24"/>
              </w:rPr>
              <w:t>Средства индивидуальной защиты.</w:t>
            </w:r>
          </w:p>
        </w:tc>
      </w:tr>
      <w:tr w:rsidR="002E2597" w:rsidRPr="000F5F92" w:rsidTr="00F61CC7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2597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10:10-12:10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2597" w:rsidRPr="00022C9F" w:rsidRDefault="002E2597" w:rsidP="002E2597">
            <w:pPr>
              <w:rPr>
                <w:color w:val="000000"/>
              </w:rPr>
            </w:pPr>
            <w:r w:rsidRPr="00022C9F">
              <w:rPr>
                <w:b/>
              </w:rPr>
              <w:t xml:space="preserve">Модуль </w:t>
            </w:r>
            <w:r w:rsidRPr="00022C9F">
              <w:rPr>
                <w:b/>
                <w:lang w:val="en-US"/>
              </w:rPr>
              <w:t>H</w:t>
            </w:r>
            <w:r w:rsidRPr="00022C9F">
              <w:rPr>
                <w:b/>
              </w:rPr>
              <w:t xml:space="preserve">. </w:t>
            </w:r>
            <w:r w:rsidRPr="00022C9F">
              <w:t>Оценка рисков.</w:t>
            </w:r>
          </w:p>
        </w:tc>
      </w:tr>
      <w:tr w:rsidR="002E2597" w:rsidRPr="000F5F92" w:rsidTr="00F61CC7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2E2597" w:rsidRPr="00930375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9303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</w:t>
            </w:r>
            <w:r w:rsidRPr="0093037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3</w:t>
            </w:r>
            <w:r w:rsidRPr="009303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30375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2E2597" w:rsidRPr="00022C9F" w:rsidRDefault="002E2597" w:rsidP="002E2597">
            <w:pPr>
              <w:rPr>
                <w:color w:val="000000"/>
              </w:rPr>
            </w:pPr>
            <w:r w:rsidRPr="00022C9F">
              <w:rPr>
                <w:color w:val="000000"/>
              </w:rPr>
              <w:t>Обеденный перерыв.</w:t>
            </w:r>
          </w:p>
        </w:tc>
      </w:tr>
      <w:tr w:rsidR="002E2597" w:rsidRPr="000F5F92" w:rsidTr="00F61CC7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2597" w:rsidRPr="00930375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303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30375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5</w:t>
            </w:r>
            <w:r w:rsidRPr="009303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30375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2597" w:rsidRPr="00022C9F" w:rsidRDefault="002E2597" w:rsidP="002E2597">
            <w:pPr>
              <w:rPr>
                <w:color w:val="000000"/>
              </w:rPr>
            </w:pPr>
            <w:r w:rsidRPr="00022C9F">
              <w:rPr>
                <w:b/>
              </w:rPr>
              <w:t xml:space="preserve">Модуль </w:t>
            </w:r>
            <w:r w:rsidRPr="00022C9F">
              <w:rPr>
                <w:b/>
                <w:lang w:val="en-US"/>
              </w:rPr>
              <w:t>J</w:t>
            </w:r>
            <w:r w:rsidRPr="00022C9F">
              <w:rPr>
                <w:b/>
              </w:rPr>
              <w:t xml:space="preserve">. </w:t>
            </w:r>
            <w:r w:rsidRPr="00022C9F">
              <w:t>Культура безопасности.</w:t>
            </w:r>
          </w:p>
        </w:tc>
      </w:tr>
      <w:tr w:rsidR="002E2597" w:rsidRPr="000F5F92" w:rsidTr="00F61CC7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97" w:rsidRPr="003D1C88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9303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303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3037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-17</w:t>
            </w:r>
            <w:r w:rsidRPr="00930375">
              <w:rPr>
                <w:sz w:val="20"/>
                <w:szCs w:val="20"/>
              </w:rPr>
              <w:t>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97" w:rsidRPr="000F5F92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Оценивание конкурсных работ.</w:t>
            </w:r>
          </w:p>
        </w:tc>
      </w:tr>
      <w:tr w:rsidR="002E2597" w:rsidRPr="000F5F92" w:rsidTr="00F61CC7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E2597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17:00-18:00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E2597" w:rsidRPr="006C41BE" w:rsidRDefault="002E2597" w:rsidP="002E2597">
            <w:pPr>
              <w:rPr>
                <w:color w:val="000000"/>
              </w:rPr>
            </w:pPr>
            <w:r>
              <w:rPr>
                <w:color w:val="000000"/>
              </w:rPr>
              <w:t>Ужин</w:t>
            </w:r>
            <w:r w:rsidRPr="00FC0BE3">
              <w:t xml:space="preserve"> </w:t>
            </w:r>
          </w:p>
        </w:tc>
      </w:tr>
      <w:tr w:rsidR="002E2597" w:rsidRPr="000F5F92" w:rsidTr="00F61CC7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97" w:rsidRPr="000F5F92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93037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93037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930375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19</w:t>
            </w:r>
            <w:r w:rsidRPr="00930375">
              <w:rPr>
                <w:sz w:val="20"/>
                <w:szCs w:val="20"/>
              </w:rPr>
              <w:t>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97" w:rsidRPr="003D1705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Внесение оценок в </w:t>
            </w:r>
            <w:r>
              <w:rPr>
                <w:sz w:val="20"/>
                <w:szCs w:val="20"/>
                <w:lang w:val="en-US"/>
              </w:rPr>
              <w:t>CIS</w:t>
            </w:r>
            <w:r w:rsidRPr="00996DE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Закрытие </w:t>
            </w:r>
            <w:r>
              <w:rPr>
                <w:sz w:val="20"/>
                <w:szCs w:val="20"/>
                <w:lang w:val="en-US"/>
              </w:rPr>
              <w:t>CIS</w:t>
            </w:r>
            <w:r w:rsidRPr="00996D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подписание итогового протокола.</w:t>
            </w:r>
          </w:p>
        </w:tc>
      </w:tr>
      <w:tr w:rsidR="002E2597" w:rsidRPr="000F5F92" w:rsidTr="00F61CC7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2E2597" w:rsidRPr="00BA59AC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 w:rsidRPr="000F5F9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0F5F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-19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2E2597" w:rsidRPr="00B73322" w:rsidRDefault="002E2597" w:rsidP="002E2597">
            <w:pPr>
              <w:rPr>
                <w:color w:val="000000"/>
              </w:rPr>
            </w:pPr>
            <w:r>
              <w:t>Завершение работы площадки.</w:t>
            </w:r>
          </w:p>
        </w:tc>
      </w:tr>
      <w:tr w:rsidR="002E2597" w:rsidRPr="00700A98" w:rsidTr="00F61CC7">
        <w:tc>
          <w:tcPr>
            <w:tcW w:w="11057" w:type="dxa"/>
            <w:gridSpan w:val="3"/>
            <w:shd w:val="clear" w:color="auto" w:fill="E2EFD9" w:themeFill="accent6" w:themeFillTint="33"/>
            <w:vAlign w:val="center"/>
          </w:tcPr>
          <w:p w:rsidR="002E2597" w:rsidRPr="00700A98" w:rsidRDefault="002E2597" w:rsidP="002E2597">
            <w:pPr>
              <w:rPr>
                <w:color w:val="000000"/>
                <w:sz w:val="22"/>
                <w:szCs w:val="24"/>
                <w:lang w:val="en-US"/>
              </w:rPr>
            </w:pPr>
            <w:r w:rsidRPr="00700A98">
              <w:rPr>
                <w:b/>
                <w:sz w:val="22"/>
                <w:szCs w:val="24"/>
              </w:rPr>
              <w:t xml:space="preserve">Дата: </w:t>
            </w:r>
            <w:r>
              <w:rPr>
                <w:b/>
                <w:sz w:val="22"/>
                <w:szCs w:val="24"/>
                <w:lang w:val="en-US"/>
              </w:rPr>
              <w:t>18</w:t>
            </w:r>
            <w:r w:rsidRPr="00700A98">
              <w:rPr>
                <w:b/>
                <w:sz w:val="22"/>
                <w:szCs w:val="24"/>
                <w:lang w:val="en-US"/>
              </w:rPr>
              <w:t>.0</w:t>
            </w:r>
            <w:r>
              <w:rPr>
                <w:b/>
                <w:sz w:val="22"/>
                <w:szCs w:val="24"/>
              </w:rPr>
              <w:t>2</w:t>
            </w:r>
            <w:r w:rsidRPr="00700A98">
              <w:rPr>
                <w:b/>
                <w:sz w:val="22"/>
                <w:szCs w:val="24"/>
                <w:lang w:val="en-US"/>
              </w:rPr>
              <w:t>.202</w:t>
            </w:r>
            <w:r>
              <w:rPr>
                <w:b/>
                <w:sz w:val="22"/>
                <w:szCs w:val="24"/>
                <w:lang w:val="en-US"/>
              </w:rPr>
              <w:t>2</w:t>
            </w:r>
          </w:p>
        </w:tc>
      </w:tr>
      <w:tr w:rsidR="002E2597" w:rsidRPr="000F5F92" w:rsidTr="00F61CC7">
        <w:tc>
          <w:tcPr>
            <w:tcW w:w="1985" w:type="dxa"/>
            <w:vMerge w:val="restart"/>
            <w:shd w:val="clear" w:color="auto" w:fill="C5E0B3" w:themeFill="accent6" w:themeFillTint="66"/>
            <w:vAlign w:val="center"/>
          </w:tcPr>
          <w:p w:rsidR="002E2597" w:rsidRPr="001435B5" w:rsidRDefault="002E2597" w:rsidP="002E2597">
            <w:pPr>
              <w:pStyle w:val="a9"/>
              <w:spacing w:before="0" w:after="0"/>
              <w:jc w:val="center"/>
              <w:textAlignment w:val="top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С3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2597" w:rsidRPr="00E92DC5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08:3</w:t>
            </w:r>
            <w:r w:rsidRPr="00E92DC5">
              <w:rPr>
                <w:sz w:val="20"/>
                <w:szCs w:val="20"/>
              </w:rPr>
              <w:t>0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2597" w:rsidRPr="00E92DC5" w:rsidRDefault="002E2597" w:rsidP="002E259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Прибытие главного эксперта. </w:t>
            </w:r>
            <w:r w:rsidRPr="00E92DC5">
              <w:rPr>
                <w:color w:val="000000"/>
              </w:rPr>
              <w:t xml:space="preserve">Сбор экспертов-компатриотов. </w:t>
            </w:r>
            <w:r w:rsidRPr="00E92DC5">
              <w:t>Сбор участников.</w:t>
            </w:r>
          </w:p>
        </w:tc>
      </w:tr>
      <w:tr w:rsidR="002E2597" w:rsidRPr="000F5F92" w:rsidTr="00F61CC7">
        <w:tc>
          <w:tcPr>
            <w:tcW w:w="1985" w:type="dxa"/>
            <w:vMerge/>
            <w:shd w:val="clear" w:color="auto" w:fill="C5E0B3" w:themeFill="accent6" w:themeFillTint="66"/>
            <w:vAlign w:val="center"/>
          </w:tcPr>
          <w:p w:rsidR="002E2597" w:rsidRDefault="002E2597" w:rsidP="002E2597">
            <w:pPr>
              <w:pStyle w:val="a9"/>
              <w:spacing w:before="0" w:after="0"/>
              <w:jc w:val="center"/>
              <w:textAlignment w:val="top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97" w:rsidRPr="00E92DC5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08:3</w:t>
            </w:r>
            <w:r w:rsidRPr="00E92D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E92DC5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E92DC5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E92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97" w:rsidRPr="00E92DC5" w:rsidRDefault="002E2597" w:rsidP="002E2597">
            <w:pPr>
              <w:rPr>
                <w:color w:val="000000"/>
              </w:rPr>
            </w:pPr>
            <w:r w:rsidRPr="00E92DC5">
              <w:rPr>
                <w:color w:val="000000"/>
              </w:rPr>
              <w:t>Инструктаж по ОТ и ТБ. Подписание протоколов.</w:t>
            </w:r>
          </w:p>
        </w:tc>
      </w:tr>
      <w:tr w:rsidR="002E2597" w:rsidRPr="000F5F92" w:rsidTr="00F61CC7">
        <w:tc>
          <w:tcPr>
            <w:tcW w:w="1985" w:type="dxa"/>
            <w:vMerge/>
            <w:shd w:val="clear" w:color="auto" w:fill="C5E0B3" w:themeFill="accent6" w:themeFillTint="66"/>
            <w:vAlign w:val="center"/>
          </w:tcPr>
          <w:p w:rsidR="002E2597" w:rsidRDefault="002E2597" w:rsidP="002E2597">
            <w:pPr>
              <w:pStyle w:val="a9"/>
              <w:spacing w:before="0" w:after="0"/>
              <w:jc w:val="center"/>
              <w:textAlignment w:val="top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2597" w:rsidRPr="00E92DC5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09</w:t>
            </w:r>
            <w:r w:rsidRPr="00E92DC5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E92DC5">
              <w:rPr>
                <w:sz w:val="20"/>
                <w:szCs w:val="20"/>
                <w:lang w:val="en-US"/>
              </w:rPr>
              <w:t>0</w:t>
            </w:r>
            <w:r w:rsidRPr="00E92DC5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E92DC5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E92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2597" w:rsidRPr="00E92DC5" w:rsidRDefault="002E2597" w:rsidP="002E2597">
            <w:pPr>
              <w:rPr>
                <w:color w:val="000000"/>
              </w:rPr>
            </w:pPr>
            <w:r w:rsidRPr="00022C9F">
              <w:rPr>
                <w:b/>
              </w:rPr>
              <w:t xml:space="preserve">Модуль </w:t>
            </w:r>
            <w:r w:rsidRPr="00022C9F">
              <w:rPr>
                <w:b/>
                <w:lang w:val="en-US"/>
              </w:rPr>
              <w:t>C</w:t>
            </w:r>
            <w:r w:rsidRPr="00022C9F">
              <w:rPr>
                <w:b/>
              </w:rPr>
              <w:t>.</w:t>
            </w:r>
            <w:r w:rsidRPr="00FC0BE3">
              <w:t xml:space="preserve"> Первая помощь.</w:t>
            </w:r>
          </w:p>
        </w:tc>
      </w:tr>
      <w:tr w:rsidR="002E2597" w:rsidRPr="000F5F92" w:rsidTr="00F61CC7">
        <w:tc>
          <w:tcPr>
            <w:tcW w:w="1985" w:type="dxa"/>
            <w:vMerge/>
            <w:shd w:val="clear" w:color="auto" w:fill="C5E0B3" w:themeFill="accent6" w:themeFillTint="66"/>
            <w:vAlign w:val="center"/>
          </w:tcPr>
          <w:p w:rsidR="002E2597" w:rsidRDefault="002E2597" w:rsidP="002E2597">
            <w:pPr>
              <w:pStyle w:val="a9"/>
              <w:spacing w:before="0" w:after="0"/>
              <w:jc w:val="center"/>
              <w:textAlignment w:val="top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2597" w:rsidRPr="00DA31B0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0-13: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E2597" w:rsidRPr="00E92DC5" w:rsidRDefault="002E2597" w:rsidP="002E2597">
            <w:pPr>
              <w:rPr>
                <w:color w:val="000000"/>
              </w:rPr>
            </w:pPr>
            <w:r w:rsidRPr="00930375">
              <w:rPr>
                <w:b/>
              </w:rPr>
              <w:t xml:space="preserve">Модуль </w:t>
            </w:r>
            <w:r w:rsidRPr="00930375">
              <w:rPr>
                <w:b/>
                <w:lang w:val="en-US"/>
              </w:rPr>
              <w:t>D</w:t>
            </w:r>
            <w:r w:rsidRPr="00930375">
              <w:rPr>
                <w:b/>
              </w:rPr>
              <w:t xml:space="preserve">. </w:t>
            </w:r>
            <w:r w:rsidRPr="00930375">
              <w:t>Расследование несчастного случая.</w:t>
            </w:r>
          </w:p>
        </w:tc>
      </w:tr>
      <w:tr w:rsidR="002E2597" w:rsidRPr="000F5F92" w:rsidTr="00F61CC7">
        <w:tc>
          <w:tcPr>
            <w:tcW w:w="1985" w:type="dxa"/>
            <w:vMerge/>
            <w:shd w:val="clear" w:color="auto" w:fill="C5E0B3" w:themeFill="accent6" w:themeFillTint="66"/>
            <w:vAlign w:val="center"/>
          </w:tcPr>
          <w:p w:rsidR="002E2597" w:rsidRDefault="002E2597" w:rsidP="002E2597">
            <w:pPr>
              <w:pStyle w:val="a9"/>
              <w:spacing w:before="0" w:after="0"/>
              <w:jc w:val="center"/>
              <w:textAlignment w:val="top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2E2597" w:rsidRPr="00E92DC5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</w:t>
            </w:r>
            <w:r w:rsidRPr="00E92DC5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E92DC5">
              <w:rPr>
                <w:sz w:val="20"/>
                <w:szCs w:val="20"/>
                <w:lang w:val="en-US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E92DC5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E92DC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2E2597" w:rsidRPr="00E92DC5" w:rsidRDefault="002E2597" w:rsidP="002E2597">
            <w:pPr>
              <w:rPr>
                <w:color w:val="000000"/>
              </w:rPr>
            </w:pPr>
            <w:r w:rsidRPr="00E92DC5">
              <w:rPr>
                <w:color w:val="000000"/>
              </w:rPr>
              <w:t>Обеденный перерыв.</w:t>
            </w:r>
          </w:p>
        </w:tc>
      </w:tr>
      <w:tr w:rsidR="002E2597" w:rsidRPr="000F5F92" w:rsidTr="00F61CC7">
        <w:tc>
          <w:tcPr>
            <w:tcW w:w="1985" w:type="dxa"/>
            <w:vMerge/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97" w:rsidRPr="00E92DC5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 w:rsidRPr="00E92DC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 w:rsidRPr="00E92DC5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0-1</w:t>
            </w:r>
            <w:r>
              <w:rPr>
                <w:sz w:val="20"/>
                <w:szCs w:val="20"/>
              </w:rPr>
              <w:t>6</w:t>
            </w:r>
            <w:r w:rsidRPr="00E92DC5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97" w:rsidRPr="00E92DC5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E92DC5">
              <w:rPr>
                <w:sz w:val="20"/>
                <w:szCs w:val="20"/>
              </w:rPr>
              <w:t>Оценивание конкурсных работ.</w:t>
            </w:r>
          </w:p>
        </w:tc>
      </w:tr>
      <w:tr w:rsidR="002E2597" w:rsidRPr="000F5F92" w:rsidTr="00F61CC7">
        <w:tc>
          <w:tcPr>
            <w:tcW w:w="1985" w:type="dxa"/>
            <w:vMerge/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E2597" w:rsidRPr="00F37E0B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16:00-17:00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E2597" w:rsidRPr="00E92DC5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Ужин</w:t>
            </w:r>
          </w:p>
        </w:tc>
      </w:tr>
      <w:tr w:rsidR="002E2597" w:rsidRPr="000F5F92" w:rsidTr="00F61CC7">
        <w:tc>
          <w:tcPr>
            <w:tcW w:w="1985" w:type="dxa"/>
            <w:vMerge/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97" w:rsidRPr="00E92DC5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 w:rsidRPr="00E92DC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E92DC5">
              <w:rPr>
                <w:sz w:val="20"/>
                <w:szCs w:val="20"/>
                <w:lang w:val="en-US"/>
              </w:rPr>
              <w:t>:</w:t>
            </w:r>
            <w:r w:rsidRPr="00E92DC5">
              <w:rPr>
                <w:sz w:val="20"/>
                <w:szCs w:val="20"/>
              </w:rPr>
              <w:t>0</w:t>
            </w:r>
            <w:r w:rsidRPr="00E92DC5">
              <w:rPr>
                <w:sz w:val="20"/>
                <w:szCs w:val="20"/>
                <w:lang w:val="en-US"/>
              </w:rPr>
              <w:t>0-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E92DC5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97" w:rsidRPr="00E92DC5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E92DC5">
              <w:rPr>
                <w:sz w:val="20"/>
                <w:szCs w:val="20"/>
              </w:rPr>
              <w:t xml:space="preserve">Внесение оценок в </w:t>
            </w:r>
            <w:r w:rsidRPr="00E92DC5">
              <w:rPr>
                <w:sz w:val="20"/>
                <w:szCs w:val="20"/>
                <w:lang w:val="en-US"/>
              </w:rPr>
              <w:t>CIS</w:t>
            </w:r>
            <w:r w:rsidRPr="00E92DC5">
              <w:rPr>
                <w:sz w:val="20"/>
                <w:szCs w:val="20"/>
              </w:rPr>
              <w:t xml:space="preserve">. Закрытие </w:t>
            </w:r>
            <w:r w:rsidRPr="00E92DC5">
              <w:rPr>
                <w:sz w:val="20"/>
                <w:szCs w:val="20"/>
                <w:lang w:val="en-US"/>
              </w:rPr>
              <w:t>CIS</w:t>
            </w:r>
            <w:r w:rsidRPr="00E92DC5">
              <w:rPr>
                <w:sz w:val="20"/>
                <w:szCs w:val="20"/>
              </w:rPr>
              <w:t>, подписание итогового протокола.</w:t>
            </w:r>
          </w:p>
        </w:tc>
      </w:tr>
      <w:tr w:rsidR="002E2597" w:rsidRPr="000F5F92" w:rsidTr="00F61CC7">
        <w:tc>
          <w:tcPr>
            <w:tcW w:w="1985" w:type="dxa"/>
            <w:vMerge/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2E2597" w:rsidRPr="00E92DC5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9:00-20</w:t>
            </w:r>
            <w:r w:rsidRPr="00E92DC5">
              <w:rPr>
                <w:sz w:val="20"/>
                <w:szCs w:val="20"/>
                <w:lang w:val="en-US"/>
              </w:rPr>
              <w:t>:00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2E2597" w:rsidRPr="00E92DC5" w:rsidRDefault="002E2597" w:rsidP="002E2597">
            <w:pPr>
              <w:pStyle w:val="a9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  <w:r w:rsidRPr="00D90773">
              <w:rPr>
                <w:sz w:val="20"/>
                <w:szCs w:val="20"/>
              </w:rPr>
              <w:t xml:space="preserve">Сбор экспертов, подведение итогов соревнований. </w:t>
            </w:r>
            <w:r w:rsidRPr="00E92DC5">
              <w:rPr>
                <w:sz w:val="20"/>
                <w:szCs w:val="20"/>
              </w:rPr>
              <w:t>Завершение работы площадки.</w:t>
            </w:r>
          </w:p>
        </w:tc>
      </w:tr>
      <w:tr w:rsidR="002E2597" w:rsidRPr="00700A98" w:rsidTr="00F61CC7">
        <w:tc>
          <w:tcPr>
            <w:tcW w:w="11057" w:type="dxa"/>
            <w:gridSpan w:val="3"/>
            <w:shd w:val="clear" w:color="auto" w:fill="E2EFD9" w:themeFill="accent6" w:themeFillTint="33"/>
            <w:vAlign w:val="center"/>
          </w:tcPr>
          <w:p w:rsidR="002E2597" w:rsidRPr="00700A98" w:rsidRDefault="002E2597" w:rsidP="002E2597">
            <w:pPr>
              <w:rPr>
                <w:color w:val="000000"/>
                <w:sz w:val="22"/>
                <w:szCs w:val="24"/>
                <w:lang w:val="en-US"/>
              </w:rPr>
            </w:pPr>
            <w:r w:rsidRPr="00700A98">
              <w:rPr>
                <w:b/>
                <w:sz w:val="22"/>
                <w:szCs w:val="24"/>
              </w:rPr>
              <w:t xml:space="preserve">Дата: </w:t>
            </w:r>
            <w:r>
              <w:rPr>
                <w:b/>
                <w:sz w:val="22"/>
                <w:szCs w:val="24"/>
                <w:lang w:val="en-US"/>
              </w:rPr>
              <w:t>19</w:t>
            </w:r>
            <w:r w:rsidRPr="00700A98">
              <w:rPr>
                <w:b/>
                <w:sz w:val="22"/>
                <w:szCs w:val="24"/>
                <w:lang w:val="en-US"/>
              </w:rPr>
              <w:t>.0</w:t>
            </w:r>
            <w:r>
              <w:rPr>
                <w:b/>
                <w:sz w:val="22"/>
                <w:szCs w:val="24"/>
              </w:rPr>
              <w:t>2</w:t>
            </w:r>
            <w:r w:rsidRPr="00700A98">
              <w:rPr>
                <w:b/>
                <w:sz w:val="22"/>
                <w:szCs w:val="24"/>
                <w:lang w:val="en-US"/>
              </w:rPr>
              <w:t>.202</w:t>
            </w:r>
            <w:r>
              <w:rPr>
                <w:b/>
                <w:sz w:val="22"/>
                <w:szCs w:val="24"/>
                <w:lang w:val="en-US"/>
              </w:rPr>
              <w:t>2</w:t>
            </w:r>
          </w:p>
        </w:tc>
      </w:tr>
      <w:tr w:rsidR="002E2597" w:rsidRPr="000F5F92" w:rsidTr="00F61CC7">
        <w:tc>
          <w:tcPr>
            <w:tcW w:w="1985" w:type="dxa"/>
            <w:vMerge w:val="restart"/>
            <w:shd w:val="clear" w:color="auto" w:fill="C5E0B3" w:themeFill="accent6" w:themeFillTint="66"/>
            <w:vAlign w:val="center"/>
          </w:tcPr>
          <w:p w:rsidR="002E2597" w:rsidRPr="001435B5" w:rsidRDefault="002E2597" w:rsidP="002E2597">
            <w:pPr>
              <w:pStyle w:val="a9"/>
              <w:spacing w:before="0" w:after="0"/>
              <w:jc w:val="center"/>
              <w:textAlignment w:val="top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С+1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0F5F92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0F5F92" w:rsidRDefault="002E2597" w:rsidP="002E2597">
            <w:pPr>
              <w:rPr>
                <w:color w:val="000000"/>
              </w:rPr>
            </w:pPr>
            <w:r>
              <w:rPr>
                <w:color w:val="000000"/>
              </w:rPr>
              <w:t>Разбор площадки.</w:t>
            </w:r>
          </w:p>
        </w:tc>
      </w:tr>
      <w:tr w:rsidR="002E2597" w:rsidRPr="000F5F92" w:rsidTr="00F61CC7">
        <w:tc>
          <w:tcPr>
            <w:tcW w:w="1985" w:type="dxa"/>
            <w:vMerge/>
            <w:shd w:val="clear" w:color="auto" w:fill="C5E0B3" w:themeFill="accent6" w:themeFillTint="66"/>
            <w:vAlign w:val="center"/>
          </w:tcPr>
          <w:p w:rsidR="002E2597" w:rsidRDefault="002E2597" w:rsidP="002E2597">
            <w:pPr>
              <w:pStyle w:val="a9"/>
              <w:spacing w:before="0" w:after="0"/>
              <w:jc w:val="center"/>
              <w:textAlignment w:val="top"/>
              <w:rPr>
                <w:sz w:val="36"/>
                <w:szCs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500888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E2597" w:rsidRDefault="002E2597" w:rsidP="002E2597">
            <w:pPr>
              <w:rPr>
                <w:color w:val="000000"/>
              </w:rPr>
            </w:pPr>
            <w:r>
              <w:rPr>
                <w:color w:val="000000"/>
              </w:rPr>
              <w:t>Разбор площадки.</w:t>
            </w:r>
          </w:p>
        </w:tc>
      </w:tr>
      <w:tr w:rsidR="002E2597" w:rsidRPr="00700A98" w:rsidTr="00F61CC7">
        <w:tc>
          <w:tcPr>
            <w:tcW w:w="11057" w:type="dxa"/>
            <w:gridSpan w:val="3"/>
            <w:shd w:val="clear" w:color="auto" w:fill="E2EFD9" w:themeFill="accent6" w:themeFillTint="33"/>
            <w:vAlign w:val="center"/>
          </w:tcPr>
          <w:p w:rsidR="002E2597" w:rsidRPr="00700A98" w:rsidRDefault="002E2597" w:rsidP="002E2597">
            <w:pPr>
              <w:rPr>
                <w:color w:val="000000"/>
                <w:sz w:val="22"/>
                <w:szCs w:val="24"/>
                <w:lang w:val="en-US"/>
              </w:rPr>
            </w:pPr>
            <w:r w:rsidRPr="00700A98">
              <w:rPr>
                <w:b/>
                <w:sz w:val="22"/>
                <w:szCs w:val="24"/>
              </w:rPr>
              <w:t xml:space="preserve">Дата: </w:t>
            </w:r>
            <w:r>
              <w:rPr>
                <w:b/>
                <w:sz w:val="22"/>
                <w:szCs w:val="24"/>
                <w:lang w:val="en-US"/>
              </w:rPr>
              <w:t>20</w:t>
            </w:r>
            <w:r w:rsidRPr="00700A98">
              <w:rPr>
                <w:b/>
                <w:sz w:val="22"/>
                <w:szCs w:val="24"/>
                <w:lang w:val="en-US"/>
              </w:rPr>
              <w:t>.0</w:t>
            </w:r>
            <w:r>
              <w:rPr>
                <w:b/>
                <w:sz w:val="22"/>
                <w:szCs w:val="24"/>
              </w:rPr>
              <w:t>2</w:t>
            </w:r>
            <w:r w:rsidRPr="00700A98">
              <w:rPr>
                <w:b/>
                <w:sz w:val="22"/>
                <w:szCs w:val="24"/>
                <w:lang w:val="en-US"/>
              </w:rPr>
              <w:t>.202</w:t>
            </w:r>
            <w:r>
              <w:rPr>
                <w:b/>
                <w:sz w:val="22"/>
                <w:szCs w:val="24"/>
                <w:lang w:val="en-US"/>
              </w:rPr>
              <w:t>2</w:t>
            </w:r>
          </w:p>
        </w:tc>
      </w:tr>
      <w:tr w:rsidR="002E2597" w:rsidRPr="000F5F92" w:rsidTr="00F61CC7">
        <w:tc>
          <w:tcPr>
            <w:tcW w:w="1985" w:type="dxa"/>
            <w:vMerge w:val="restart"/>
            <w:shd w:val="clear" w:color="auto" w:fill="C5E0B3" w:themeFill="accent6" w:themeFillTint="66"/>
            <w:vAlign w:val="center"/>
          </w:tcPr>
          <w:p w:rsidR="002E2597" w:rsidRPr="001435B5" w:rsidRDefault="002E2597" w:rsidP="002E2597">
            <w:pPr>
              <w:pStyle w:val="a9"/>
              <w:spacing w:before="0" w:after="0"/>
              <w:jc w:val="center"/>
              <w:textAlignment w:val="top"/>
              <w:rPr>
                <w:color w:val="FF0000"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С+</w:t>
            </w:r>
            <w:r>
              <w:rPr>
                <w:sz w:val="36"/>
                <w:szCs w:val="36"/>
                <w:lang w:val="en-US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E2597" w:rsidRPr="000F5F92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2E2597" w:rsidRPr="000F5F92" w:rsidRDefault="002E2597" w:rsidP="002E2597">
            <w:pPr>
              <w:rPr>
                <w:color w:val="000000"/>
              </w:rPr>
            </w:pPr>
            <w:r>
              <w:rPr>
                <w:color w:val="000000"/>
              </w:rPr>
              <w:t>Разбор площадки.</w:t>
            </w:r>
          </w:p>
        </w:tc>
      </w:tr>
      <w:tr w:rsidR="002E2597" w:rsidRPr="000F5F92" w:rsidTr="00F61CC7"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C46FF3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0F5F92" w:rsidRDefault="002E2597" w:rsidP="002E259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E2597" w:rsidRPr="00AC49B2" w:rsidRDefault="002E2597" w:rsidP="002E259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Разбор площадки.</w:t>
            </w:r>
          </w:p>
        </w:tc>
      </w:tr>
    </w:tbl>
    <w:p w:rsidR="000665F7" w:rsidRPr="000F5F92" w:rsidRDefault="000665F7" w:rsidP="009D095E"/>
    <w:sectPr w:rsidR="000665F7" w:rsidRPr="000F5F92" w:rsidSect="00C82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1286" w:right="720" w:bottom="142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6D" w:rsidRDefault="00EE056D" w:rsidP="00155111">
      <w:r>
        <w:separator/>
      </w:r>
    </w:p>
  </w:endnote>
  <w:endnote w:type="continuationSeparator" w:id="0">
    <w:p w:rsidR="00EE056D" w:rsidRDefault="00EE056D" w:rsidP="0015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A5" w:rsidRDefault="00C82E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A5" w:rsidRDefault="00C82E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A5" w:rsidRDefault="00C82E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6D" w:rsidRDefault="00EE056D" w:rsidP="00155111">
      <w:r>
        <w:separator/>
      </w:r>
    </w:p>
  </w:footnote>
  <w:footnote w:type="continuationSeparator" w:id="0">
    <w:p w:rsidR="00EE056D" w:rsidRDefault="00EE056D" w:rsidP="00155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A5" w:rsidRDefault="00C82E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8FC" w:rsidRDefault="00B958FC" w:rsidP="00155111">
    <w:pPr>
      <w:pStyle w:val="a3"/>
      <w:ind w:left="-1701"/>
    </w:pPr>
  </w:p>
  <w:p w:rsidR="00B958FC" w:rsidRDefault="00B958FC" w:rsidP="00155111">
    <w:pPr>
      <w:pStyle w:val="a3"/>
      <w:ind w:left="-1701"/>
    </w:pPr>
  </w:p>
  <w:p w:rsidR="00B958FC" w:rsidRDefault="00B958FC" w:rsidP="00155111">
    <w:pPr>
      <w:pStyle w:val="a3"/>
      <w:ind w:left="-1701"/>
    </w:pPr>
  </w:p>
  <w:p w:rsidR="00B958FC" w:rsidRDefault="00B958FC" w:rsidP="00155111">
    <w:pPr>
      <w:pStyle w:val="a3"/>
      <w:ind w:left="-1701"/>
    </w:pPr>
  </w:p>
  <w:p w:rsidR="00B958FC" w:rsidRDefault="00B958FC" w:rsidP="00155111">
    <w:pPr>
      <w:pStyle w:val="a3"/>
      <w:ind w:left="-1701"/>
    </w:pPr>
  </w:p>
  <w:p w:rsidR="00B958FC" w:rsidRDefault="00B958FC" w:rsidP="00155111">
    <w:pPr>
      <w:pStyle w:val="a3"/>
      <w:ind w:left="-1701"/>
    </w:pPr>
  </w:p>
  <w:p w:rsidR="00B958FC" w:rsidRDefault="00B958FC" w:rsidP="00155111">
    <w:pPr>
      <w:pStyle w:val="a3"/>
      <w:ind w:left="-1701"/>
    </w:pPr>
  </w:p>
  <w:p w:rsidR="00B958FC" w:rsidRDefault="00B958FC" w:rsidP="00155111">
    <w:pPr>
      <w:pStyle w:val="a3"/>
      <w:ind w:left="-1701"/>
    </w:pPr>
  </w:p>
  <w:p w:rsidR="00B958FC" w:rsidRDefault="00B958FC" w:rsidP="00155111">
    <w:pPr>
      <w:pStyle w:val="a3"/>
      <w:ind w:left="-1701"/>
    </w:pPr>
  </w:p>
  <w:p w:rsidR="00155111" w:rsidRDefault="00155111" w:rsidP="00155111">
    <w:pPr>
      <w:pStyle w:val="a3"/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A5" w:rsidRDefault="00C82E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79DC"/>
    <w:multiLevelType w:val="hybridMultilevel"/>
    <w:tmpl w:val="8C04D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111"/>
    <w:rsid w:val="00022C9F"/>
    <w:rsid w:val="00025ECB"/>
    <w:rsid w:val="00030728"/>
    <w:rsid w:val="000328B1"/>
    <w:rsid w:val="0003340F"/>
    <w:rsid w:val="000665F7"/>
    <w:rsid w:val="00075603"/>
    <w:rsid w:val="0008098C"/>
    <w:rsid w:val="000A3854"/>
    <w:rsid w:val="000A6427"/>
    <w:rsid w:val="000C13F4"/>
    <w:rsid w:val="000E7BA5"/>
    <w:rsid w:val="000F5F92"/>
    <w:rsid w:val="00105373"/>
    <w:rsid w:val="001135B9"/>
    <w:rsid w:val="001226D4"/>
    <w:rsid w:val="001254E9"/>
    <w:rsid w:val="001262CD"/>
    <w:rsid w:val="0013785A"/>
    <w:rsid w:val="001435B5"/>
    <w:rsid w:val="00155111"/>
    <w:rsid w:val="00157A6D"/>
    <w:rsid w:val="00161081"/>
    <w:rsid w:val="00167A21"/>
    <w:rsid w:val="001809AF"/>
    <w:rsid w:val="00182074"/>
    <w:rsid w:val="00192A7F"/>
    <w:rsid w:val="001B5AED"/>
    <w:rsid w:val="001B6757"/>
    <w:rsid w:val="001D11CB"/>
    <w:rsid w:val="001D279A"/>
    <w:rsid w:val="001E191C"/>
    <w:rsid w:val="001E2A72"/>
    <w:rsid w:val="001E3689"/>
    <w:rsid w:val="001F5B39"/>
    <w:rsid w:val="001F6FC5"/>
    <w:rsid w:val="002374F1"/>
    <w:rsid w:val="0024235D"/>
    <w:rsid w:val="002423C7"/>
    <w:rsid w:val="00245394"/>
    <w:rsid w:val="00246151"/>
    <w:rsid w:val="00252BFE"/>
    <w:rsid w:val="00255C49"/>
    <w:rsid w:val="0025661D"/>
    <w:rsid w:val="002622B1"/>
    <w:rsid w:val="00276FD6"/>
    <w:rsid w:val="002808F4"/>
    <w:rsid w:val="00282C28"/>
    <w:rsid w:val="002A0110"/>
    <w:rsid w:val="002A3E9F"/>
    <w:rsid w:val="002C0933"/>
    <w:rsid w:val="002C6821"/>
    <w:rsid w:val="002E06A6"/>
    <w:rsid w:val="002E2597"/>
    <w:rsid w:val="002E5381"/>
    <w:rsid w:val="002F46D2"/>
    <w:rsid w:val="00306476"/>
    <w:rsid w:val="00310CA6"/>
    <w:rsid w:val="003172D5"/>
    <w:rsid w:val="00333BDD"/>
    <w:rsid w:val="0034345E"/>
    <w:rsid w:val="00350944"/>
    <w:rsid w:val="0035540A"/>
    <w:rsid w:val="00360152"/>
    <w:rsid w:val="003716D1"/>
    <w:rsid w:val="003766E8"/>
    <w:rsid w:val="00384F40"/>
    <w:rsid w:val="003947F0"/>
    <w:rsid w:val="003A6F8F"/>
    <w:rsid w:val="003B14F5"/>
    <w:rsid w:val="003B64F9"/>
    <w:rsid w:val="003D1705"/>
    <w:rsid w:val="003D1C88"/>
    <w:rsid w:val="003E39BB"/>
    <w:rsid w:val="003E63ED"/>
    <w:rsid w:val="003E6D75"/>
    <w:rsid w:val="004055A6"/>
    <w:rsid w:val="0042018F"/>
    <w:rsid w:val="004213DD"/>
    <w:rsid w:val="00422492"/>
    <w:rsid w:val="00425FEE"/>
    <w:rsid w:val="00432624"/>
    <w:rsid w:val="00446693"/>
    <w:rsid w:val="00451836"/>
    <w:rsid w:val="00452CE2"/>
    <w:rsid w:val="00457A51"/>
    <w:rsid w:val="00463153"/>
    <w:rsid w:val="00463156"/>
    <w:rsid w:val="00463FDD"/>
    <w:rsid w:val="00473A42"/>
    <w:rsid w:val="0048194F"/>
    <w:rsid w:val="0049129C"/>
    <w:rsid w:val="004A124E"/>
    <w:rsid w:val="004B21F0"/>
    <w:rsid w:val="004C0B41"/>
    <w:rsid w:val="004E2A73"/>
    <w:rsid w:val="00500888"/>
    <w:rsid w:val="005029CB"/>
    <w:rsid w:val="00537BB1"/>
    <w:rsid w:val="005628B8"/>
    <w:rsid w:val="0057050B"/>
    <w:rsid w:val="00576CEB"/>
    <w:rsid w:val="0058128C"/>
    <w:rsid w:val="00582CA5"/>
    <w:rsid w:val="005917F4"/>
    <w:rsid w:val="00595A56"/>
    <w:rsid w:val="005A2CFE"/>
    <w:rsid w:val="005A4F38"/>
    <w:rsid w:val="005A5001"/>
    <w:rsid w:val="005B65EB"/>
    <w:rsid w:val="005C0527"/>
    <w:rsid w:val="005D0061"/>
    <w:rsid w:val="005D33AA"/>
    <w:rsid w:val="005D55B9"/>
    <w:rsid w:val="005D5A7C"/>
    <w:rsid w:val="005E588D"/>
    <w:rsid w:val="005F4D3A"/>
    <w:rsid w:val="005F6BDF"/>
    <w:rsid w:val="00603D04"/>
    <w:rsid w:val="00632A89"/>
    <w:rsid w:val="0066052D"/>
    <w:rsid w:val="00660E74"/>
    <w:rsid w:val="0066523A"/>
    <w:rsid w:val="006731D7"/>
    <w:rsid w:val="00677205"/>
    <w:rsid w:val="00682679"/>
    <w:rsid w:val="00692AED"/>
    <w:rsid w:val="006A0588"/>
    <w:rsid w:val="006A1480"/>
    <w:rsid w:val="006A1B7A"/>
    <w:rsid w:val="006B1C63"/>
    <w:rsid w:val="006B51EC"/>
    <w:rsid w:val="006C41BE"/>
    <w:rsid w:val="006C61C2"/>
    <w:rsid w:val="006D6BE1"/>
    <w:rsid w:val="006E7DAC"/>
    <w:rsid w:val="006F00D6"/>
    <w:rsid w:val="006F6ACC"/>
    <w:rsid w:val="00700A98"/>
    <w:rsid w:val="007011B8"/>
    <w:rsid w:val="007118A2"/>
    <w:rsid w:val="007132E6"/>
    <w:rsid w:val="0072783F"/>
    <w:rsid w:val="00730D9F"/>
    <w:rsid w:val="00735874"/>
    <w:rsid w:val="00740095"/>
    <w:rsid w:val="00772914"/>
    <w:rsid w:val="00774834"/>
    <w:rsid w:val="0078721A"/>
    <w:rsid w:val="00790633"/>
    <w:rsid w:val="0079373A"/>
    <w:rsid w:val="007A2051"/>
    <w:rsid w:val="007A5431"/>
    <w:rsid w:val="007C1E9F"/>
    <w:rsid w:val="007D43EB"/>
    <w:rsid w:val="007E3580"/>
    <w:rsid w:val="007E4DE5"/>
    <w:rsid w:val="007F6F31"/>
    <w:rsid w:val="007F7DB7"/>
    <w:rsid w:val="008005FD"/>
    <w:rsid w:val="008058EB"/>
    <w:rsid w:val="008118DB"/>
    <w:rsid w:val="00814FBE"/>
    <w:rsid w:val="00860B00"/>
    <w:rsid w:val="00872DE4"/>
    <w:rsid w:val="00875D0A"/>
    <w:rsid w:val="00884535"/>
    <w:rsid w:val="008B3EAB"/>
    <w:rsid w:val="008C23E7"/>
    <w:rsid w:val="008D19A7"/>
    <w:rsid w:val="008D2B5B"/>
    <w:rsid w:val="008D304E"/>
    <w:rsid w:val="008E4137"/>
    <w:rsid w:val="00903101"/>
    <w:rsid w:val="009062BE"/>
    <w:rsid w:val="00915FD1"/>
    <w:rsid w:val="00916627"/>
    <w:rsid w:val="00930375"/>
    <w:rsid w:val="00974141"/>
    <w:rsid w:val="009751C7"/>
    <w:rsid w:val="009771FC"/>
    <w:rsid w:val="00991524"/>
    <w:rsid w:val="00995D22"/>
    <w:rsid w:val="00996DED"/>
    <w:rsid w:val="009A5156"/>
    <w:rsid w:val="009A7B5F"/>
    <w:rsid w:val="009B3343"/>
    <w:rsid w:val="009C6BEC"/>
    <w:rsid w:val="009D095E"/>
    <w:rsid w:val="009E0970"/>
    <w:rsid w:val="009E1234"/>
    <w:rsid w:val="009E77A7"/>
    <w:rsid w:val="00A16B16"/>
    <w:rsid w:val="00A246B9"/>
    <w:rsid w:val="00A30430"/>
    <w:rsid w:val="00A36051"/>
    <w:rsid w:val="00A60D4A"/>
    <w:rsid w:val="00A72299"/>
    <w:rsid w:val="00A7445B"/>
    <w:rsid w:val="00A759C5"/>
    <w:rsid w:val="00A8144E"/>
    <w:rsid w:val="00A90C32"/>
    <w:rsid w:val="00AA46BA"/>
    <w:rsid w:val="00AB3C35"/>
    <w:rsid w:val="00AC49B2"/>
    <w:rsid w:val="00AD0660"/>
    <w:rsid w:val="00AD0BED"/>
    <w:rsid w:val="00AD11EB"/>
    <w:rsid w:val="00AD629B"/>
    <w:rsid w:val="00AE7E29"/>
    <w:rsid w:val="00AF656E"/>
    <w:rsid w:val="00B107DD"/>
    <w:rsid w:val="00B13828"/>
    <w:rsid w:val="00B13FB6"/>
    <w:rsid w:val="00B47C40"/>
    <w:rsid w:val="00B55DAD"/>
    <w:rsid w:val="00B562B2"/>
    <w:rsid w:val="00B61C20"/>
    <w:rsid w:val="00B661BF"/>
    <w:rsid w:val="00B67F6C"/>
    <w:rsid w:val="00B73322"/>
    <w:rsid w:val="00B75E58"/>
    <w:rsid w:val="00B8379C"/>
    <w:rsid w:val="00B958FC"/>
    <w:rsid w:val="00BA59AC"/>
    <w:rsid w:val="00BC1D31"/>
    <w:rsid w:val="00BC7AB4"/>
    <w:rsid w:val="00BD6267"/>
    <w:rsid w:val="00BF104D"/>
    <w:rsid w:val="00BF5BCF"/>
    <w:rsid w:val="00C04F53"/>
    <w:rsid w:val="00C0580C"/>
    <w:rsid w:val="00C55982"/>
    <w:rsid w:val="00C64F27"/>
    <w:rsid w:val="00C66174"/>
    <w:rsid w:val="00C8103B"/>
    <w:rsid w:val="00C82EA5"/>
    <w:rsid w:val="00C93D3C"/>
    <w:rsid w:val="00CA2D4B"/>
    <w:rsid w:val="00CA791B"/>
    <w:rsid w:val="00CB6869"/>
    <w:rsid w:val="00CE07D1"/>
    <w:rsid w:val="00CE3314"/>
    <w:rsid w:val="00CF05F6"/>
    <w:rsid w:val="00CF2FDE"/>
    <w:rsid w:val="00D0577C"/>
    <w:rsid w:val="00D06998"/>
    <w:rsid w:val="00D17AEE"/>
    <w:rsid w:val="00D326C2"/>
    <w:rsid w:val="00D53A1C"/>
    <w:rsid w:val="00D661F7"/>
    <w:rsid w:val="00D7279C"/>
    <w:rsid w:val="00D761D4"/>
    <w:rsid w:val="00D7699A"/>
    <w:rsid w:val="00D8208A"/>
    <w:rsid w:val="00D868FF"/>
    <w:rsid w:val="00D90773"/>
    <w:rsid w:val="00DA31B0"/>
    <w:rsid w:val="00DA571D"/>
    <w:rsid w:val="00DB0F5C"/>
    <w:rsid w:val="00DD6FBC"/>
    <w:rsid w:val="00DF0C10"/>
    <w:rsid w:val="00E25D6C"/>
    <w:rsid w:val="00E32D51"/>
    <w:rsid w:val="00E45A67"/>
    <w:rsid w:val="00E7671C"/>
    <w:rsid w:val="00E84106"/>
    <w:rsid w:val="00E87919"/>
    <w:rsid w:val="00E92DC5"/>
    <w:rsid w:val="00EA0C27"/>
    <w:rsid w:val="00EA3DC7"/>
    <w:rsid w:val="00ED7735"/>
    <w:rsid w:val="00EE056D"/>
    <w:rsid w:val="00EF2D35"/>
    <w:rsid w:val="00EF5969"/>
    <w:rsid w:val="00EF6AFF"/>
    <w:rsid w:val="00F05952"/>
    <w:rsid w:val="00F21B2F"/>
    <w:rsid w:val="00F27C6A"/>
    <w:rsid w:val="00F37E0B"/>
    <w:rsid w:val="00F40DAA"/>
    <w:rsid w:val="00F57748"/>
    <w:rsid w:val="00F6090B"/>
    <w:rsid w:val="00F61CC7"/>
    <w:rsid w:val="00F67643"/>
    <w:rsid w:val="00F71038"/>
    <w:rsid w:val="00F8465C"/>
    <w:rsid w:val="00F8770B"/>
    <w:rsid w:val="00F90A8E"/>
    <w:rsid w:val="00FB10E3"/>
    <w:rsid w:val="00FC0BE3"/>
    <w:rsid w:val="00FC1B8A"/>
    <w:rsid w:val="00FC1CB8"/>
    <w:rsid w:val="00FD3E84"/>
    <w:rsid w:val="00FD4864"/>
    <w:rsid w:val="00FD7F4A"/>
    <w:rsid w:val="00FE1518"/>
    <w:rsid w:val="00FF1464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DDED7A"/>
  <w15:docId w15:val="{0A1A2FEE-08C6-4B95-82A9-70955DCC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5111"/>
  </w:style>
  <w:style w:type="paragraph" w:styleId="a5">
    <w:name w:val="footer"/>
    <w:basedOn w:val="a"/>
    <w:link w:val="a6"/>
    <w:uiPriority w:val="99"/>
    <w:unhideWhenUsed/>
    <w:rsid w:val="0015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55111"/>
  </w:style>
  <w:style w:type="paragraph" w:styleId="a7">
    <w:name w:val="Balloon Text"/>
    <w:basedOn w:val="a"/>
    <w:link w:val="a8"/>
    <w:uiPriority w:val="99"/>
    <w:semiHidden/>
    <w:unhideWhenUsed/>
    <w:rsid w:val="0015511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11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nhideWhenUsed/>
    <w:rsid w:val="00D661F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9D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Александр Пенкин</cp:lastModifiedBy>
  <cp:revision>210</cp:revision>
  <cp:lastPrinted>2021-02-03T09:05:00Z</cp:lastPrinted>
  <dcterms:created xsi:type="dcterms:W3CDTF">2020-12-24T08:55:00Z</dcterms:created>
  <dcterms:modified xsi:type="dcterms:W3CDTF">2022-01-19T20:55:00Z</dcterms:modified>
</cp:coreProperties>
</file>